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28E5" w14:textId="501821B4" w:rsidR="005E4F5F" w:rsidRPr="00D636D3" w:rsidRDefault="005E4F5F" w:rsidP="00E77D19">
      <w:pPr>
        <w:rPr>
          <w:rFonts w:cstheme="minorHAnsi"/>
        </w:rPr>
        <w:sectPr w:rsidR="005E4F5F" w:rsidRPr="00D636D3" w:rsidSect="00994D90">
          <w:headerReference w:type="default" r:id="rId8"/>
          <w:footerReference w:type="default" r:id="rId9"/>
          <w:type w:val="continuous"/>
          <w:pgSz w:w="16860" w:h="11930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Style w:val="af0"/>
        <w:tblpPr w:leftFromText="180" w:rightFromText="180" w:vertAnchor="text" w:horzAnchor="margin" w:tblpXSpec="center" w:tblpY="-978"/>
        <w:tblW w:w="14802" w:type="dxa"/>
        <w:tblLook w:val="04A0" w:firstRow="1" w:lastRow="0" w:firstColumn="1" w:lastColumn="0" w:noHBand="0" w:noVBand="1"/>
      </w:tblPr>
      <w:tblGrid>
        <w:gridCol w:w="2386"/>
        <w:gridCol w:w="3614"/>
        <w:gridCol w:w="3826"/>
        <w:gridCol w:w="2884"/>
        <w:gridCol w:w="2092"/>
      </w:tblGrid>
      <w:tr w:rsidR="008B080B" w:rsidRPr="00D636D3" w14:paraId="291920FD" w14:textId="4CE129EF" w:rsidTr="00743D4B">
        <w:trPr>
          <w:trHeight w:val="833"/>
        </w:trPr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CCE596" w14:textId="73483725" w:rsidR="008B080B" w:rsidRPr="00D636D3" w:rsidRDefault="008B080B" w:rsidP="005E4F5F">
            <w:pPr>
              <w:pStyle w:val="1"/>
              <w:spacing w:after="240"/>
              <w:ind w:left="0"/>
              <w:jc w:val="center"/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2B8A8C" w14:textId="77777777" w:rsidR="001E3435" w:rsidRDefault="001E3435" w:rsidP="001E3435">
            <w:pPr>
              <w:pStyle w:val="1"/>
              <w:spacing w:after="240" w:line="360" w:lineRule="auto"/>
              <w:ind w:left="720"/>
              <w:jc w:val="center"/>
              <w:outlineLvl w:val="0"/>
              <w:rPr>
                <w:rFonts w:cstheme="minorHAnsi"/>
                <w:color w:val="000000" w:themeColor="text1"/>
                <w:sz w:val="32"/>
                <w:szCs w:val="32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9062DD" w14:textId="17206E13" w:rsidR="008B080B" w:rsidRPr="00D636D3" w:rsidRDefault="008B080B" w:rsidP="001E3435">
            <w:pPr>
              <w:pStyle w:val="1"/>
              <w:spacing w:after="240" w:line="360" w:lineRule="auto"/>
              <w:ind w:left="720"/>
              <w:jc w:val="center"/>
              <w:outlineLvl w:val="0"/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2"/>
                <w:szCs w:val="32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რისკების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C0CD57" w14:textId="77777777" w:rsidR="001E3435" w:rsidRDefault="001E3435" w:rsidP="005E4F5F">
            <w:pPr>
              <w:pStyle w:val="1"/>
              <w:spacing w:after="240" w:line="360" w:lineRule="auto"/>
              <w:ind w:left="0"/>
              <w:outlineLvl w:val="0"/>
              <w:rPr>
                <w:rFonts w:cstheme="minorHAnsi"/>
                <w:color w:val="000000" w:themeColor="text1"/>
                <w:sz w:val="32"/>
                <w:szCs w:val="32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2D9B0B" w14:textId="6B6EF52E" w:rsidR="008B080B" w:rsidRPr="00D636D3" w:rsidRDefault="008B080B" w:rsidP="005E4F5F">
            <w:pPr>
              <w:pStyle w:val="1"/>
              <w:spacing w:after="240" w:line="360" w:lineRule="auto"/>
              <w:ind w:left="0"/>
              <w:outlineLvl w:val="0"/>
              <w:rPr>
                <w:rFonts w:cstheme="minorHAns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2"/>
                <w:szCs w:val="32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რეესტრი</w:t>
            </w:r>
            <w:r w:rsidR="00414509">
              <w:rPr>
                <w:rFonts w:cstheme="minorHAnsi"/>
                <w:color w:val="000000" w:themeColor="text1"/>
                <w:sz w:val="32"/>
                <w:szCs w:val="32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636D3">
              <w:rPr>
                <w:rFonts w:cstheme="minorHAnsi"/>
                <w:color w:val="000000" w:themeColor="text1"/>
                <w:sz w:val="32"/>
                <w:szCs w:val="32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414509">
              <w:rPr>
                <w:rFonts w:cstheme="minorHAnsi"/>
                <w:color w:val="000000" w:themeColor="text1"/>
                <w:sz w:val="32"/>
                <w:szCs w:val="32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99C19F" w14:textId="77777777" w:rsidR="008B080B" w:rsidRDefault="008B080B" w:rsidP="005E4F5F">
            <w:pPr>
              <w:pStyle w:val="1"/>
              <w:spacing w:after="240" w:line="360" w:lineRule="auto"/>
              <w:ind w:left="0"/>
              <w:outlineLvl w:val="0"/>
              <w:rPr>
                <w:rFonts w:cstheme="minorHAnsi"/>
                <w:sz w:val="22"/>
                <w:szCs w:val="22"/>
              </w:rPr>
            </w:pPr>
          </w:p>
          <w:p w14:paraId="7AA1B7E7" w14:textId="6C59DE81" w:rsidR="00895D98" w:rsidRPr="00895D98" w:rsidRDefault="00895D98" w:rsidP="005E4F5F">
            <w:pPr>
              <w:pStyle w:val="1"/>
              <w:spacing w:after="240" w:line="360" w:lineRule="auto"/>
              <w:ind w:left="0"/>
              <w:outlineLvl w:val="0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BEC343" w14:textId="77777777" w:rsidR="00895D98" w:rsidRDefault="00895D98" w:rsidP="005E4F5F">
            <w:pPr>
              <w:pStyle w:val="1"/>
              <w:spacing w:after="240" w:line="360" w:lineRule="auto"/>
              <w:ind w:left="0"/>
              <w:outlineLvl w:val="0"/>
              <w:rPr>
                <w:rFonts w:cstheme="minorHAnsi"/>
                <w:sz w:val="16"/>
                <w:szCs w:val="16"/>
                <w:lang w:val="ka-GE"/>
              </w:rPr>
            </w:pPr>
          </w:p>
          <w:p w14:paraId="75129BB9" w14:textId="505D2770" w:rsidR="008B080B" w:rsidRPr="00D636D3" w:rsidRDefault="00895D98" w:rsidP="00895D98">
            <w:pPr>
              <w:pStyle w:val="1"/>
              <w:spacing w:after="240" w:line="360" w:lineRule="auto"/>
              <w:ind w:left="0"/>
              <w:jc w:val="right"/>
              <w:outlineLvl w:val="0"/>
              <w:rPr>
                <w:rFonts w:cstheme="minorHAnsi"/>
                <w:sz w:val="22"/>
                <w:szCs w:val="22"/>
              </w:rPr>
            </w:pPr>
            <w:r w:rsidRPr="00895D98">
              <w:rPr>
                <w:rFonts w:cstheme="minorHAnsi"/>
                <w:sz w:val="16"/>
                <w:szCs w:val="16"/>
                <w:lang w:val="ka-GE"/>
              </w:rPr>
              <w:t xml:space="preserve">დამტკიცებულია სსსც ეკვატორის დირექტორის </w:t>
            </w:r>
            <w:r w:rsidRPr="00895D98">
              <w:rPr>
                <w:rFonts w:cstheme="minorHAnsi"/>
                <w:sz w:val="16"/>
                <w:szCs w:val="16"/>
              </w:rPr>
              <w:t xml:space="preserve">N00001117 </w:t>
            </w:r>
            <w:r w:rsidRPr="00895D98">
              <w:rPr>
                <w:rFonts w:cstheme="minorHAnsi"/>
                <w:sz w:val="16"/>
                <w:szCs w:val="16"/>
                <w:lang w:val="ka-GE"/>
              </w:rPr>
              <w:t>ბრძანებით , 05.02.2024</w:t>
            </w:r>
          </w:p>
        </w:tc>
      </w:tr>
    </w:tbl>
    <w:p w14:paraId="503E63B6" w14:textId="49567340" w:rsidR="009B1B42" w:rsidRPr="00D636D3" w:rsidRDefault="009B1B42" w:rsidP="008F1F6E">
      <w:pPr>
        <w:pStyle w:val="a7"/>
        <w:numPr>
          <w:ilvl w:val="0"/>
          <w:numId w:val="16"/>
        </w:numPr>
        <w:spacing w:before="17"/>
        <w:rPr>
          <w:rFonts w:cs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6D3">
        <w:rPr>
          <w:rFonts w:cs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სტრატეგია</w:t>
      </w:r>
      <w:r w:rsidR="00A65492" w:rsidRPr="00D636D3">
        <w:rPr>
          <w:rFonts w:cstheme="minorHAnsi"/>
          <w:color w:val="000000" w:themeColor="text1"/>
          <w:sz w:val="32"/>
          <w:szCs w:val="32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4842499" w14:textId="77777777" w:rsidR="009B1B42" w:rsidRPr="00D636D3" w:rsidRDefault="009B1B42" w:rsidP="009B1B42">
      <w:pPr>
        <w:pStyle w:val="a3"/>
        <w:spacing w:before="5"/>
        <w:rPr>
          <w:rFonts w:cstheme="minorHAnsi"/>
          <w:sz w:val="22"/>
          <w:szCs w:val="22"/>
        </w:rPr>
      </w:pPr>
    </w:p>
    <w:tbl>
      <w:tblPr>
        <w:tblStyle w:val="TableNormal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4536"/>
        <w:gridCol w:w="2977"/>
      </w:tblGrid>
      <w:tr w:rsidR="00BA3D5F" w:rsidRPr="00D636D3" w14:paraId="54BAB2CB" w14:textId="5A8160E4" w:rsidTr="00743D4B">
        <w:trPr>
          <w:trHeight w:val="709"/>
        </w:trPr>
        <w:tc>
          <w:tcPr>
            <w:tcW w:w="2552" w:type="dxa"/>
            <w:shd w:val="clear" w:color="auto" w:fill="EDEDED" w:themeFill="accent3" w:themeFillTint="33"/>
          </w:tcPr>
          <w:p w14:paraId="5C7CAF23" w14:textId="4C9FA811" w:rsidR="00BA3D5F" w:rsidRPr="00D636D3" w:rsidRDefault="00BA3D5F" w:rsidP="00BC346E">
            <w:pPr>
              <w:pStyle w:val="TableParagraph"/>
              <w:ind w:left="571" w:right="291" w:hanging="300"/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D636D3">
              <w:rPr>
                <w:rFonts w:cstheme="minorHAnsi"/>
                <w:sz w:val="28"/>
                <w:szCs w:val="28"/>
              </w:rPr>
              <w:t>ძირითადი</w:t>
            </w:r>
            <w:r w:rsidRPr="00D636D3">
              <w:rPr>
                <w:rFonts w:cstheme="minorHAnsi"/>
                <w:sz w:val="28"/>
                <w:szCs w:val="28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57"/>
                <w:sz w:val="28"/>
                <w:szCs w:val="28"/>
              </w:rPr>
              <w:t xml:space="preserve"> </w:t>
            </w:r>
            <w:r w:rsidRPr="00D636D3">
              <w:rPr>
                <w:rFonts w:cstheme="minorHAnsi"/>
                <w:sz w:val="28"/>
                <w:szCs w:val="28"/>
              </w:rPr>
              <w:t>რისკი</w:t>
            </w:r>
            <w:proofErr w:type="gramEnd"/>
          </w:p>
        </w:tc>
        <w:tc>
          <w:tcPr>
            <w:tcW w:w="4678" w:type="dxa"/>
            <w:shd w:val="clear" w:color="auto" w:fill="EDEDED" w:themeFill="accent3" w:themeFillTint="33"/>
          </w:tcPr>
          <w:p w14:paraId="5EE11B4A" w14:textId="77777777" w:rsidR="00BA3D5F" w:rsidRPr="00D636D3" w:rsidRDefault="00BA3D5F" w:rsidP="00BC346E">
            <w:pPr>
              <w:pStyle w:val="TableParagraph"/>
              <w:ind w:right="2546"/>
              <w:jc w:val="center"/>
              <w:rPr>
                <w:rFonts w:cstheme="minorHAnsi"/>
                <w:sz w:val="28"/>
                <w:szCs w:val="28"/>
              </w:rPr>
            </w:pPr>
            <w:r w:rsidRPr="00D636D3">
              <w:rPr>
                <w:rFonts w:cstheme="minorHAnsi"/>
                <w:sz w:val="28"/>
                <w:szCs w:val="28"/>
              </w:rPr>
              <w:t>მაგალითი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7CE0BCDF" w14:textId="49DA3D32" w:rsidR="00BA3D5F" w:rsidRPr="00017D3D" w:rsidRDefault="00017D3D" w:rsidP="00BC346E">
            <w:pPr>
              <w:pStyle w:val="TableParagraph"/>
              <w:spacing w:before="15"/>
              <w:ind w:left="1047"/>
              <w:jc w:val="center"/>
              <w:rPr>
                <w:rFonts w:cstheme="minorHAnsi"/>
                <w:sz w:val="28"/>
                <w:szCs w:val="28"/>
                <w:lang w:val="ka-GE"/>
              </w:rPr>
            </w:pPr>
            <w:r>
              <w:rPr>
                <w:rFonts w:cstheme="minorHAnsi"/>
                <w:sz w:val="28"/>
                <w:szCs w:val="28"/>
                <w:lang w:val="ka-GE"/>
              </w:rPr>
              <w:t>კონტროლის მექანიზმი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306EFC32" w14:textId="3E54FB1E" w:rsidR="00BA3D5F" w:rsidRPr="00D636D3" w:rsidRDefault="00BA3D5F" w:rsidP="00BC346E">
            <w:pPr>
              <w:pStyle w:val="TableParagraph"/>
              <w:spacing w:before="15"/>
              <w:ind w:left="1047"/>
              <w:jc w:val="center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  <w:lang w:val="ka-GE"/>
              </w:rPr>
              <w:t>რისკის მფლობელი</w:t>
            </w:r>
          </w:p>
        </w:tc>
      </w:tr>
      <w:tr w:rsidR="00BA3D5F" w:rsidRPr="00D636D3" w14:paraId="2215DF9A" w14:textId="2CCDDD30" w:rsidTr="00743D4B">
        <w:trPr>
          <w:trHeight w:val="3413"/>
        </w:trPr>
        <w:tc>
          <w:tcPr>
            <w:tcW w:w="2552" w:type="dxa"/>
            <w:shd w:val="clear" w:color="auto" w:fill="EDEDED" w:themeFill="accent3" w:themeFillTint="33"/>
          </w:tcPr>
          <w:p w14:paraId="1969F249" w14:textId="77777777" w:rsidR="00BA3D5F" w:rsidRPr="00D636D3" w:rsidRDefault="00BA3D5F" w:rsidP="008F1F6E">
            <w:pPr>
              <w:pStyle w:val="TableParagraph"/>
              <w:rPr>
                <w:rFonts w:cstheme="minorHAnsi"/>
              </w:rPr>
            </w:pPr>
          </w:p>
          <w:p w14:paraId="10809A83" w14:textId="77777777" w:rsidR="00BA3D5F" w:rsidRPr="00D636D3" w:rsidRDefault="00BA3D5F" w:rsidP="008F1F6E">
            <w:pPr>
              <w:pStyle w:val="TableParagraph"/>
              <w:rPr>
                <w:rFonts w:cstheme="minorHAnsi"/>
              </w:rPr>
            </w:pPr>
          </w:p>
          <w:p w14:paraId="30B44BB6" w14:textId="77777777" w:rsidR="00BA3D5F" w:rsidRPr="00D636D3" w:rsidRDefault="00BA3D5F" w:rsidP="008F1F6E">
            <w:pPr>
              <w:pStyle w:val="TableParagraph"/>
              <w:rPr>
                <w:rFonts w:cstheme="minorHAnsi"/>
              </w:rPr>
            </w:pPr>
          </w:p>
          <w:p w14:paraId="0FC960D5" w14:textId="77777777" w:rsidR="00BA3D5F" w:rsidRPr="00D636D3" w:rsidRDefault="00BA3D5F" w:rsidP="008F1F6E">
            <w:pPr>
              <w:pStyle w:val="TableParagraph"/>
              <w:rPr>
                <w:rFonts w:cstheme="minorHAnsi"/>
              </w:rPr>
            </w:pPr>
          </w:p>
          <w:p w14:paraId="3B948B71" w14:textId="781FD602" w:rsidR="00BA3D5F" w:rsidRPr="00D636D3" w:rsidRDefault="00BA3D5F" w:rsidP="00A65492">
            <w:pPr>
              <w:pStyle w:val="TableParagraph"/>
              <w:spacing w:before="162" w:line="206" w:lineRule="auto"/>
              <w:ind w:right="310"/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 xml:space="preserve">სსსც ეკვატორის </w:t>
            </w:r>
            <w:r w:rsidRPr="00D636D3">
              <w:rPr>
                <w:rFonts w:cstheme="minorHAnsi"/>
              </w:rPr>
              <w:t>სტრატეგიული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მიზნების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შესრულებასთან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1"/>
              </w:rPr>
              <w:t>დაკავშირებული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რისკები</w:t>
            </w:r>
          </w:p>
        </w:tc>
        <w:tc>
          <w:tcPr>
            <w:tcW w:w="4678" w:type="dxa"/>
          </w:tcPr>
          <w:p w14:paraId="4CB65381" w14:textId="77777777" w:rsidR="00BA3D5F" w:rsidRPr="00D636D3" w:rsidRDefault="00BA3D5F" w:rsidP="001436EA">
            <w:pPr>
              <w:pStyle w:val="TableParagraph"/>
              <w:numPr>
                <w:ilvl w:val="0"/>
                <w:numId w:val="5"/>
              </w:numPr>
              <w:spacing w:before="14"/>
              <w:ind w:right="271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სახელმწიფო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მარეგულირებელ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სამსახურებთან,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დასაქმებულებთან,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სტუდენტებთან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საზოგადოებასთან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სუსტი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კომუნიკაციის</w:t>
            </w:r>
            <w:r w:rsidRPr="00D636D3">
              <w:rPr>
                <w:rFonts w:cstheme="minorHAnsi"/>
                <w:spacing w:val="4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09AE5375" w14:textId="77777777" w:rsidR="00BA3D5F" w:rsidRPr="00D636D3" w:rsidRDefault="00BA3D5F" w:rsidP="001436EA">
            <w:pPr>
              <w:pStyle w:val="TableParagraph"/>
              <w:numPr>
                <w:ilvl w:val="0"/>
                <w:numId w:val="5"/>
              </w:numPr>
              <w:spacing w:before="12"/>
              <w:ind w:right="122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მიერ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სტრატეგიული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გეგმის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შესრულების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სირთულეები,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მიზნების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ვერ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შესრულების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7FC46FF0" w14:textId="77777777" w:rsidR="00BA3D5F" w:rsidRPr="00D636D3" w:rsidRDefault="00BA3D5F" w:rsidP="001436EA">
            <w:pPr>
              <w:pStyle w:val="TableParagraph"/>
              <w:numPr>
                <w:ilvl w:val="0"/>
                <w:numId w:val="5"/>
              </w:numPr>
              <w:spacing w:before="11"/>
              <w:ind w:right="414"/>
              <w:rPr>
                <w:rFonts w:cstheme="minorHAnsi"/>
                <w:spacing w:val="-48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</w:rPr>
              <w:t xml:space="preserve"> თანამშრომლების მიერ </w:t>
            </w:r>
            <w:r w:rsidRPr="00D636D3">
              <w:rPr>
                <w:rFonts w:cstheme="minorHAnsi"/>
                <w:lang w:val="ka-GE"/>
              </w:rPr>
              <w:t>დაწესებულების</w:t>
            </w:r>
            <w:r w:rsidRPr="00D636D3">
              <w:rPr>
                <w:rFonts w:cstheme="minorHAnsi"/>
              </w:rPr>
              <w:t xml:space="preserve"> მიზნების არასათანადო</w:t>
            </w:r>
            <w:r w:rsidRPr="00D636D3">
              <w:rPr>
                <w:rFonts w:cstheme="minorHAnsi"/>
                <w:spacing w:val="-48"/>
              </w:rPr>
              <w:t xml:space="preserve"> </w:t>
            </w:r>
            <w:r w:rsidRPr="00D636D3">
              <w:rPr>
                <w:rFonts w:cstheme="minorHAnsi"/>
                <w:spacing w:val="-48"/>
                <w:lang w:val="ka-GE"/>
              </w:rPr>
              <w:t xml:space="preserve">   </w:t>
            </w:r>
            <w:r w:rsidRPr="00D636D3">
              <w:rPr>
                <w:rFonts w:cstheme="minorHAnsi"/>
              </w:rPr>
              <w:t>გათავისების</w:t>
            </w:r>
            <w:r w:rsidRPr="00D636D3">
              <w:rPr>
                <w:rFonts w:cstheme="minorHAnsi"/>
                <w:spacing w:val="49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2E07527C" w14:textId="40263F19" w:rsidR="00BA3D5F" w:rsidRPr="00D636D3" w:rsidRDefault="00BA3D5F" w:rsidP="001436EA">
            <w:pPr>
              <w:pStyle w:val="TableParagraph"/>
              <w:numPr>
                <w:ilvl w:val="0"/>
                <w:numId w:val="5"/>
              </w:numPr>
              <w:tabs>
                <w:tab w:val="left" w:pos="2660"/>
              </w:tabs>
              <w:spacing w:before="3"/>
              <w:ind w:right="126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სტრატეგიული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გეგმით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გათვალისწინებული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აქტივობების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არასათანადოდ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შესრულება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პასუხისმგებელი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სტრუქტურული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ერთეულების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მიერ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69F4221B" w14:textId="77777777" w:rsidR="00BA3D5F" w:rsidRPr="00D636D3" w:rsidRDefault="00BA3D5F" w:rsidP="001436EA">
            <w:pPr>
              <w:pStyle w:val="TableParagraph"/>
              <w:numPr>
                <w:ilvl w:val="0"/>
                <w:numId w:val="5"/>
              </w:numPr>
              <w:spacing w:before="1"/>
              <w:ind w:right="281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არასაკმარისი რესურსების მოზიდვის რისკი სტრატეგიული გეგმით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დასახული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მიზნების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განხორციელებისთვის</w:t>
            </w:r>
            <w:r w:rsidRPr="00D636D3">
              <w:rPr>
                <w:rFonts w:cstheme="minorHAnsi"/>
                <w:lang w:val="ka-GE"/>
              </w:rPr>
              <w:t>;</w:t>
            </w:r>
          </w:p>
        </w:tc>
        <w:tc>
          <w:tcPr>
            <w:tcW w:w="4536" w:type="dxa"/>
          </w:tcPr>
          <w:p w14:paraId="55CD5573" w14:textId="77777777" w:rsidR="00BA3D5F" w:rsidRPr="00D636D3" w:rsidRDefault="00BA3D5F" w:rsidP="001436EA">
            <w:pPr>
              <w:pStyle w:val="TableParagraph"/>
              <w:numPr>
                <w:ilvl w:val="0"/>
                <w:numId w:val="1"/>
              </w:numPr>
              <w:spacing w:before="13"/>
              <w:ind w:right="565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მიერ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ვრცელი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დეტალური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სტრატეგიული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განვითარების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გეგმის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შემუშავება,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რომელშიც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გათვალისწინებულია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აკადემიური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მოწვეული / ადმინისტრაციული / დამხმარე პერსონალი,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პროფესიული </w:t>
            </w:r>
            <w:r w:rsidRPr="00D636D3">
              <w:rPr>
                <w:rFonts w:cstheme="minorHAnsi"/>
              </w:rPr>
              <w:t>სტუდენტები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სხვა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დაინტერესებული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მხარეები</w:t>
            </w:r>
          </w:p>
          <w:p w14:paraId="41540F58" w14:textId="77777777" w:rsidR="00BA3D5F" w:rsidRPr="00D636D3" w:rsidRDefault="00BA3D5F" w:rsidP="001436EA">
            <w:pPr>
              <w:pStyle w:val="TableParagraph"/>
              <w:numPr>
                <w:ilvl w:val="0"/>
                <w:numId w:val="1"/>
              </w:numPr>
              <w:ind w:right="178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უმაღლესი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ხელმძღვანელობის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მიერ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სტრატეგიული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განვითარების</w:t>
            </w:r>
            <w:r w:rsidRPr="00D636D3">
              <w:rPr>
                <w:rFonts w:cstheme="minorHAnsi"/>
                <w:spacing w:val="-9"/>
              </w:rPr>
              <w:t xml:space="preserve"> </w:t>
            </w:r>
            <w:r w:rsidRPr="00D636D3">
              <w:rPr>
                <w:rFonts w:cstheme="minorHAnsi"/>
              </w:rPr>
              <w:t>გეგმის</w:t>
            </w:r>
            <w:r w:rsidRPr="00D636D3">
              <w:rPr>
                <w:rFonts w:cstheme="minorHAnsi"/>
                <w:spacing w:val="-8"/>
              </w:rPr>
              <w:t xml:space="preserve"> </w:t>
            </w:r>
            <w:r w:rsidRPr="00D636D3">
              <w:rPr>
                <w:rFonts w:cstheme="minorHAnsi"/>
              </w:rPr>
              <w:t>საკვანძო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შესრულების</w:t>
            </w:r>
            <w:r w:rsidRPr="00D636D3">
              <w:rPr>
                <w:rFonts w:cstheme="minorHAnsi"/>
                <w:spacing w:val="-8"/>
              </w:rPr>
              <w:t xml:space="preserve"> </w:t>
            </w:r>
            <w:r w:rsidRPr="00D636D3">
              <w:rPr>
                <w:rFonts w:cstheme="minorHAnsi"/>
              </w:rPr>
              <w:t>ინდიკატორების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ჩამოყალიბება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შესრულების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კონტროლის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დაწესება</w:t>
            </w:r>
          </w:p>
          <w:p w14:paraId="50DD7264" w14:textId="77777777" w:rsidR="00BA3D5F" w:rsidRPr="00D636D3" w:rsidRDefault="00BA3D5F" w:rsidP="001436EA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449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სტრატეგიული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გეგმის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შესრულების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მიზნების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მიღწევების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რეგულარული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მონიტორინგის დაწესება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5A7A54D9" w14:textId="77777777" w:rsidR="00BA3D5F" w:rsidRPr="00D636D3" w:rsidRDefault="00BA3D5F" w:rsidP="001436EA">
            <w:pPr>
              <w:pStyle w:val="TableParagraph"/>
              <w:numPr>
                <w:ilvl w:val="0"/>
                <w:numId w:val="1"/>
              </w:numPr>
              <w:spacing w:before="38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პერსონალის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განვითარება</w:t>
            </w:r>
            <w:r w:rsidRPr="00D636D3">
              <w:rPr>
                <w:rFonts w:cstheme="minorHAnsi"/>
                <w:lang w:val="ka-GE"/>
              </w:rPr>
              <w:t>;</w:t>
            </w:r>
          </w:p>
        </w:tc>
        <w:tc>
          <w:tcPr>
            <w:tcW w:w="2977" w:type="dxa"/>
          </w:tcPr>
          <w:p w14:paraId="70AB37CD" w14:textId="09389063" w:rsidR="00BA3D5F" w:rsidRPr="00D636D3" w:rsidRDefault="00EC3E20" w:rsidP="001436EA">
            <w:pPr>
              <w:pStyle w:val="TableParagraph"/>
              <w:numPr>
                <w:ilvl w:val="0"/>
                <w:numId w:val="1"/>
              </w:numPr>
              <w:spacing w:before="13"/>
              <w:ind w:right="565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ეკვატორის ხელმძღვანელობა;</w:t>
            </w:r>
          </w:p>
        </w:tc>
      </w:tr>
      <w:tr w:rsidR="00BA3D5F" w:rsidRPr="00D636D3" w14:paraId="6BD1B2E2" w14:textId="7388AA9B" w:rsidTr="00743D4B">
        <w:trPr>
          <w:trHeight w:val="2138"/>
        </w:trPr>
        <w:tc>
          <w:tcPr>
            <w:tcW w:w="2552" w:type="dxa"/>
            <w:shd w:val="clear" w:color="auto" w:fill="EDEDED" w:themeFill="accent3" w:themeFillTint="33"/>
          </w:tcPr>
          <w:p w14:paraId="219EDE0D" w14:textId="15D8E88E" w:rsidR="00BA3D5F" w:rsidRPr="00D636D3" w:rsidRDefault="00BA3D5F" w:rsidP="00CE2F89">
            <w:pPr>
              <w:pStyle w:val="TableParagraph"/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lastRenderedPageBreak/>
              <w:t>სტუდენტებთან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მიმართებაში</w:t>
            </w:r>
            <w:r w:rsidRPr="00D636D3">
              <w:rPr>
                <w:rFonts w:cstheme="minorHAnsi"/>
                <w:spacing w:val="7"/>
              </w:rPr>
              <w:t xml:space="preserve"> </w:t>
            </w:r>
            <w:r w:rsidRPr="00D636D3">
              <w:rPr>
                <w:rFonts w:cstheme="minorHAnsi"/>
                <w:lang w:val="ka-GE"/>
              </w:rPr>
              <w:t xml:space="preserve">სსსც ეკვატორის </w:t>
            </w:r>
            <w:r w:rsidRPr="00D636D3">
              <w:rPr>
                <w:rFonts w:cstheme="minorHAnsi"/>
              </w:rPr>
              <w:t>არაეფექტური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საქმიანობის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</w:tc>
        <w:tc>
          <w:tcPr>
            <w:tcW w:w="4678" w:type="dxa"/>
          </w:tcPr>
          <w:p w14:paraId="2230633C" w14:textId="77777777" w:rsidR="00BA3D5F" w:rsidRPr="00D636D3" w:rsidRDefault="00BA3D5F" w:rsidP="00BC346E">
            <w:pPr>
              <w:pStyle w:val="TableParagraph"/>
              <w:spacing w:before="16"/>
              <w:ind w:left="724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  <w:spacing w:val="4"/>
              </w:rPr>
              <w:t xml:space="preserve"> </w:t>
            </w:r>
            <w:r w:rsidRPr="00D636D3">
              <w:rPr>
                <w:rFonts w:cstheme="minorHAnsi"/>
              </w:rPr>
              <w:t>არაკონკურენტუნარიანობის</w:t>
            </w:r>
            <w:r w:rsidRPr="00D636D3">
              <w:rPr>
                <w:rFonts w:cstheme="minorHAnsi"/>
                <w:spacing w:val="3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355BB0F7" w14:textId="77777777" w:rsidR="00BA3D5F" w:rsidRPr="00D636D3" w:rsidRDefault="00BA3D5F" w:rsidP="00BC346E">
            <w:pPr>
              <w:pStyle w:val="TableParagraph"/>
              <w:rPr>
                <w:rFonts w:cstheme="minorHAnsi"/>
              </w:rPr>
            </w:pPr>
          </w:p>
          <w:p w14:paraId="66B966F2" w14:textId="29C652FC" w:rsidR="00BA3D5F" w:rsidRPr="00D636D3" w:rsidRDefault="00BA3D5F" w:rsidP="00BC346E">
            <w:pPr>
              <w:pStyle w:val="TableParagraph"/>
              <w:ind w:left="724" w:right="495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ს</w:t>
            </w:r>
            <w:r w:rsidRPr="00D636D3">
              <w:rPr>
                <w:rFonts w:cstheme="minorHAnsi"/>
                <w:lang w:val="ka-GE"/>
              </w:rPr>
              <w:t>სსც ეკვატორის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მიერ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შეთავაზებული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  <w:spacing w:val="1"/>
                <w:lang w:val="ka-GE"/>
              </w:rPr>
              <w:t xml:space="preserve">პროფესიული საგანმანათლებლო </w:t>
            </w:r>
            <w:r w:rsidRPr="00D636D3">
              <w:rPr>
                <w:rFonts w:cstheme="minorHAnsi"/>
              </w:rPr>
              <w:t>პროგრამების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საწვრთნელი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კურსების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მოდულების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მიმართ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მომხმარებლის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(</w:t>
            </w:r>
            <w:r w:rsidRPr="00D636D3">
              <w:rPr>
                <w:rFonts w:cstheme="minorHAnsi"/>
                <w:lang w:val="ka-GE"/>
              </w:rPr>
              <w:t xml:space="preserve">პროფესიული </w:t>
            </w:r>
            <w:r w:rsidRPr="00D636D3">
              <w:rPr>
                <w:rFonts w:cstheme="minorHAnsi"/>
              </w:rPr>
              <w:t>სტუდენტი,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მსმენელი,)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არასათანადო</w:t>
            </w:r>
            <w:r w:rsidRPr="00D636D3">
              <w:rPr>
                <w:rFonts w:cstheme="minorHAnsi"/>
                <w:spacing w:val="2"/>
              </w:rPr>
              <w:t xml:space="preserve"> </w:t>
            </w:r>
            <w:r w:rsidRPr="00D636D3">
              <w:rPr>
                <w:rFonts w:cstheme="minorHAnsi"/>
              </w:rPr>
              <w:t>ინტერესის</w:t>
            </w:r>
            <w:r w:rsidRPr="00D636D3">
              <w:rPr>
                <w:rFonts w:cstheme="minorHAnsi"/>
                <w:lang w:val="ka-GE"/>
              </w:rPr>
              <w:t xml:space="preserve"> რისკი;</w:t>
            </w:r>
          </w:p>
        </w:tc>
        <w:tc>
          <w:tcPr>
            <w:tcW w:w="4536" w:type="dxa"/>
          </w:tcPr>
          <w:p w14:paraId="17EB6E2B" w14:textId="77777777" w:rsidR="00BA3D5F" w:rsidRPr="00D636D3" w:rsidRDefault="00BA3D5F" w:rsidP="00BC346E">
            <w:pPr>
              <w:pStyle w:val="TableParagraph"/>
              <w:ind w:left="720" w:right="856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მიერ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შეთავაზებული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პროგრამების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კურსების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რეგულარული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მონიტორინგი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ხარისხის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2"/>
              </w:rPr>
              <w:t xml:space="preserve"> </w:t>
            </w:r>
            <w:r w:rsidRPr="00D636D3">
              <w:rPr>
                <w:rFonts w:cstheme="minorHAnsi"/>
              </w:rPr>
              <w:t>სამსახურის</w:t>
            </w:r>
            <w:r w:rsidRPr="00D636D3">
              <w:rPr>
                <w:rFonts w:cstheme="minorHAnsi"/>
                <w:spacing w:val="2"/>
              </w:rPr>
              <w:t xml:space="preserve"> </w:t>
            </w:r>
            <w:r w:rsidRPr="00D636D3">
              <w:rPr>
                <w:rFonts w:cstheme="minorHAnsi"/>
              </w:rPr>
              <w:t>მიერ.</w:t>
            </w:r>
          </w:p>
          <w:p w14:paraId="3DEE2630" w14:textId="77777777" w:rsidR="00BA3D5F" w:rsidRPr="00D636D3" w:rsidRDefault="00BA3D5F" w:rsidP="00BC346E">
            <w:pPr>
              <w:pStyle w:val="TableParagraph"/>
              <w:tabs>
                <w:tab w:val="left" w:pos="724"/>
                <w:tab w:val="left" w:pos="725"/>
              </w:tabs>
              <w:rPr>
                <w:rFonts w:cstheme="minorHAnsi"/>
              </w:rPr>
            </w:pPr>
          </w:p>
          <w:p w14:paraId="71AF4407" w14:textId="10CB8F4C" w:rsidR="00BA3D5F" w:rsidRPr="00D636D3" w:rsidRDefault="00BA3D5F" w:rsidP="00BC346E">
            <w:pPr>
              <w:pStyle w:val="TableParagraph"/>
              <w:spacing w:before="54"/>
              <w:ind w:left="760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ახალი</w:t>
            </w:r>
            <w:r w:rsidRPr="00D636D3">
              <w:rPr>
                <w:rFonts w:cstheme="minorHAnsi"/>
                <w:spacing w:val="22"/>
              </w:rPr>
              <w:t xml:space="preserve"> </w:t>
            </w:r>
            <w:r w:rsidRPr="00D636D3">
              <w:rPr>
                <w:rFonts w:cstheme="minorHAnsi"/>
              </w:rPr>
              <w:t>კურსების</w:t>
            </w:r>
            <w:r w:rsidRPr="00D636D3">
              <w:rPr>
                <w:rFonts w:cstheme="minorHAnsi"/>
                <w:spacing w:val="24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24"/>
              </w:rPr>
              <w:t xml:space="preserve"> </w:t>
            </w:r>
            <w:r w:rsidRPr="00D636D3">
              <w:rPr>
                <w:rFonts w:cstheme="minorHAnsi"/>
              </w:rPr>
              <w:t>მოდულების</w:t>
            </w:r>
            <w:r w:rsidRPr="00D636D3">
              <w:rPr>
                <w:rFonts w:cstheme="minorHAnsi"/>
                <w:spacing w:val="24"/>
              </w:rPr>
              <w:t xml:space="preserve"> </w:t>
            </w:r>
            <w:r w:rsidRPr="00D636D3">
              <w:rPr>
                <w:rFonts w:cstheme="minorHAnsi"/>
              </w:rPr>
              <w:t>შემუშავების</w:t>
            </w:r>
            <w:r w:rsidRPr="00D636D3">
              <w:rPr>
                <w:rFonts w:cstheme="minorHAnsi"/>
                <w:spacing w:val="24"/>
              </w:rPr>
              <w:t xml:space="preserve"> </w:t>
            </w:r>
            <w:r w:rsidRPr="00D636D3">
              <w:rPr>
                <w:rFonts w:cstheme="minorHAnsi"/>
              </w:rPr>
              <w:t>პროცესის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სათანადო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მართვა</w:t>
            </w:r>
            <w:r w:rsidRPr="00D636D3">
              <w:rPr>
                <w:rFonts w:cstheme="minorHAnsi"/>
                <w:lang w:val="ka-GE"/>
              </w:rPr>
              <w:t>;</w:t>
            </w:r>
          </w:p>
        </w:tc>
        <w:tc>
          <w:tcPr>
            <w:tcW w:w="2977" w:type="dxa"/>
          </w:tcPr>
          <w:p w14:paraId="5D05F551" w14:textId="649B833D" w:rsidR="00BA3D5F" w:rsidRPr="00D636D3" w:rsidRDefault="007D008A" w:rsidP="00BC346E">
            <w:pPr>
              <w:pStyle w:val="TableParagraph"/>
              <w:ind w:left="720" w:right="856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 xml:space="preserve">ხელმძღვანელობა, </w:t>
            </w:r>
            <w:r w:rsidR="005218BF" w:rsidRPr="00D636D3">
              <w:rPr>
                <w:rFonts w:cstheme="minorHAnsi"/>
                <w:lang w:val="ka-GE"/>
              </w:rPr>
              <w:t xml:space="preserve">სასწავლო პროცესის მართვის </w:t>
            </w:r>
            <w:r w:rsidR="00880E2F" w:rsidRPr="00D636D3">
              <w:rPr>
                <w:rFonts w:cstheme="minorHAnsi"/>
                <w:lang w:val="ka-GE"/>
              </w:rPr>
              <w:t>მენეჯერი</w:t>
            </w:r>
          </w:p>
        </w:tc>
      </w:tr>
    </w:tbl>
    <w:p w14:paraId="0015A9FC" w14:textId="77777777" w:rsidR="00357AA9" w:rsidRDefault="00357AA9" w:rsidP="00357AA9">
      <w:pPr>
        <w:pStyle w:val="a7"/>
        <w:spacing w:before="46"/>
        <w:ind w:left="720" w:firstLine="0"/>
        <w:rPr>
          <w:rFonts w:cstheme="minorHAnsi"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E684D" w14:textId="68149A48" w:rsidR="00A65492" w:rsidRPr="00357AA9" w:rsidRDefault="00B659A2" w:rsidP="00357AA9">
      <w:pPr>
        <w:pStyle w:val="a7"/>
        <w:numPr>
          <w:ilvl w:val="0"/>
          <w:numId w:val="16"/>
        </w:numPr>
        <w:spacing w:before="46"/>
        <w:rPr>
          <w:rFonts w:cstheme="minorHAnsi"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6D3">
        <w:rPr>
          <w:rFonts w:cstheme="minorHAnsi"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მართვა და ორგანიზაციის სტრუქტურა</w:t>
      </w:r>
    </w:p>
    <w:tbl>
      <w:tblPr>
        <w:tblStyle w:val="TableNormal"/>
        <w:tblpPr w:leftFromText="180" w:rightFromText="180" w:vertAnchor="text" w:horzAnchor="margin" w:tblpXSpec="center" w:tblpY="822"/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3881"/>
        <w:gridCol w:w="4252"/>
        <w:gridCol w:w="4252"/>
      </w:tblGrid>
      <w:tr w:rsidR="007D008A" w:rsidRPr="00D636D3" w14:paraId="6A236ABB" w14:textId="74287AAE" w:rsidTr="00210B0A">
        <w:trPr>
          <w:trHeight w:val="416"/>
        </w:trPr>
        <w:tc>
          <w:tcPr>
            <w:tcW w:w="2923" w:type="dxa"/>
            <w:shd w:val="clear" w:color="auto" w:fill="E7E6E6" w:themeFill="background2"/>
          </w:tcPr>
          <w:p w14:paraId="1694E39F" w14:textId="77777777" w:rsidR="007D008A" w:rsidRPr="00D636D3" w:rsidRDefault="007D008A" w:rsidP="00BC346E">
            <w:pPr>
              <w:pStyle w:val="TableParagraph"/>
              <w:ind w:left="105"/>
              <w:jc w:val="center"/>
              <w:rPr>
                <w:rFonts w:cstheme="minorHAnsi"/>
                <w:sz w:val="28"/>
                <w:szCs w:val="28"/>
              </w:rPr>
            </w:pPr>
            <w:bookmarkStart w:id="0" w:name="_Hlk96700452"/>
            <w:r w:rsidRPr="00D636D3">
              <w:rPr>
                <w:rFonts w:cstheme="minorHAnsi"/>
                <w:sz w:val="28"/>
                <w:szCs w:val="28"/>
              </w:rPr>
              <w:t>ძირითადი</w:t>
            </w:r>
            <w:r w:rsidRPr="00D636D3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D636D3">
              <w:rPr>
                <w:rFonts w:cstheme="minorHAnsi"/>
                <w:sz w:val="28"/>
                <w:szCs w:val="28"/>
              </w:rPr>
              <w:t>რისკი</w:t>
            </w:r>
          </w:p>
        </w:tc>
        <w:tc>
          <w:tcPr>
            <w:tcW w:w="3881" w:type="dxa"/>
            <w:shd w:val="clear" w:color="auto" w:fill="E7E6E6" w:themeFill="background2"/>
          </w:tcPr>
          <w:p w14:paraId="6A6BB318" w14:textId="77777777" w:rsidR="007D008A" w:rsidRPr="00D636D3" w:rsidRDefault="007D008A" w:rsidP="00BC346E">
            <w:pPr>
              <w:pStyle w:val="TableParagraph"/>
              <w:ind w:left="1459"/>
              <w:jc w:val="center"/>
              <w:rPr>
                <w:rFonts w:cstheme="minorHAnsi"/>
                <w:sz w:val="28"/>
                <w:szCs w:val="28"/>
              </w:rPr>
            </w:pPr>
            <w:r w:rsidRPr="00D636D3">
              <w:rPr>
                <w:rFonts w:cstheme="minorHAnsi"/>
                <w:sz w:val="28"/>
                <w:szCs w:val="28"/>
              </w:rPr>
              <w:t>მაგალითი</w:t>
            </w:r>
          </w:p>
        </w:tc>
        <w:tc>
          <w:tcPr>
            <w:tcW w:w="4252" w:type="dxa"/>
            <w:shd w:val="clear" w:color="auto" w:fill="E7E6E6" w:themeFill="background2"/>
          </w:tcPr>
          <w:p w14:paraId="009B8AAB" w14:textId="542824AC" w:rsidR="007D008A" w:rsidRPr="00D636D3" w:rsidRDefault="00017D3D" w:rsidP="00BC346E">
            <w:pPr>
              <w:pStyle w:val="TableParagraph"/>
              <w:spacing w:line="252" w:lineRule="exact"/>
              <w:ind w:left="25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ka-GE"/>
              </w:rPr>
              <w:t>კონტროლის მექანიზმი</w:t>
            </w:r>
          </w:p>
        </w:tc>
        <w:tc>
          <w:tcPr>
            <w:tcW w:w="4252" w:type="dxa"/>
            <w:shd w:val="clear" w:color="auto" w:fill="E7E6E6" w:themeFill="background2"/>
          </w:tcPr>
          <w:p w14:paraId="4FF74B56" w14:textId="4F7A0CE9" w:rsidR="007D008A" w:rsidRPr="00D636D3" w:rsidRDefault="003B7EBB" w:rsidP="00BC346E">
            <w:pPr>
              <w:pStyle w:val="TableParagraph"/>
              <w:spacing w:line="252" w:lineRule="exact"/>
              <w:ind w:left="256"/>
              <w:jc w:val="center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  <w:lang w:val="ka-GE"/>
              </w:rPr>
              <w:t>რისკის მფლობელი</w:t>
            </w:r>
          </w:p>
        </w:tc>
      </w:tr>
      <w:bookmarkEnd w:id="0"/>
      <w:tr w:rsidR="007D008A" w:rsidRPr="00D636D3" w14:paraId="10798AD6" w14:textId="5D121242" w:rsidTr="00210B0A">
        <w:trPr>
          <w:trHeight w:val="1980"/>
        </w:trPr>
        <w:tc>
          <w:tcPr>
            <w:tcW w:w="2923" w:type="dxa"/>
            <w:shd w:val="clear" w:color="auto" w:fill="E7E6E6" w:themeFill="background2"/>
          </w:tcPr>
          <w:p w14:paraId="0A360C40" w14:textId="77777777" w:rsidR="007D008A" w:rsidRPr="00D636D3" w:rsidRDefault="007D008A" w:rsidP="00A65492">
            <w:pPr>
              <w:pStyle w:val="TableParagraph"/>
              <w:rPr>
                <w:rFonts w:cstheme="minorHAnsi"/>
              </w:rPr>
            </w:pPr>
          </w:p>
          <w:p w14:paraId="5680A321" w14:textId="77777777" w:rsidR="007D008A" w:rsidRPr="00D636D3" w:rsidRDefault="007D008A" w:rsidP="00A65492">
            <w:pPr>
              <w:pStyle w:val="TableParagraph"/>
              <w:spacing w:before="2"/>
              <w:rPr>
                <w:rFonts w:cstheme="minorHAnsi"/>
              </w:rPr>
            </w:pPr>
          </w:p>
          <w:p w14:paraId="1FFF0574" w14:textId="77777777" w:rsidR="007D008A" w:rsidRPr="00D636D3" w:rsidRDefault="007D008A" w:rsidP="00CE2F89">
            <w:pPr>
              <w:pStyle w:val="TableParagraph"/>
              <w:spacing w:before="1" w:line="208" w:lineRule="auto"/>
              <w:ind w:left="249" w:right="859" w:hanging="144"/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t>არასათანადო</w:t>
            </w:r>
            <w:r w:rsidRPr="00D636D3">
              <w:rPr>
                <w:rFonts w:cstheme="minorHAnsi"/>
                <w:spacing w:val="-48"/>
              </w:rPr>
              <w:t xml:space="preserve"> </w:t>
            </w:r>
            <w:r w:rsidRPr="00D636D3">
              <w:rPr>
                <w:rFonts w:cstheme="minorHAnsi"/>
              </w:rPr>
              <w:t>კონტროლის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</w:tc>
        <w:tc>
          <w:tcPr>
            <w:tcW w:w="3881" w:type="dxa"/>
          </w:tcPr>
          <w:p w14:paraId="7E4FA11E" w14:textId="11A84DC5" w:rsidR="007D008A" w:rsidRPr="00D636D3" w:rsidRDefault="007D008A" w:rsidP="001436EA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  <w:tab w:val="left" w:pos="1772"/>
                <w:tab w:val="left" w:pos="2247"/>
                <w:tab w:val="left" w:pos="2295"/>
                <w:tab w:val="left" w:pos="2822"/>
                <w:tab w:val="left" w:pos="3192"/>
                <w:tab w:val="left" w:pos="3225"/>
                <w:tab w:val="left" w:pos="4336"/>
                <w:tab w:val="left" w:pos="4592"/>
                <w:tab w:val="left" w:pos="5152"/>
              </w:tabs>
              <w:spacing w:before="122" w:line="208" w:lineRule="auto"/>
              <w:ind w:right="167"/>
              <w:rPr>
                <w:rFonts w:cstheme="minorHAnsi"/>
              </w:rPr>
            </w:pPr>
            <w:r w:rsidRPr="00D636D3">
              <w:rPr>
                <w:rFonts w:cstheme="minorHAnsi"/>
              </w:rPr>
              <w:t>მმართველი</w:t>
            </w:r>
            <w:r w:rsidRPr="00D636D3">
              <w:rPr>
                <w:rFonts w:cstheme="minorHAnsi"/>
                <w:spacing w:val="12"/>
              </w:rPr>
              <w:t xml:space="preserve"> </w:t>
            </w:r>
            <w:r w:rsidRPr="00D636D3">
              <w:rPr>
                <w:rFonts w:cstheme="minorHAnsi"/>
              </w:rPr>
              <w:t>რგოლის</w:t>
            </w:r>
            <w:r w:rsidRPr="00D636D3">
              <w:rPr>
                <w:rFonts w:cstheme="minorHAnsi"/>
                <w:spacing w:val="15"/>
              </w:rPr>
              <w:t xml:space="preserve"> </w:t>
            </w:r>
            <w:r w:rsidRPr="00D636D3">
              <w:rPr>
                <w:rFonts w:cstheme="minorHAnsi"/>
              </w:rPr>
              <w:t>მიერ</w:t>
            </w:r>
            <w:r w:rsidRPr="00D636D3">
              <w:rPr>
                <w:rFonts w:cstheme="minorHAnsi"/>
                <w:spacing w:val="27"/>
              </w:rPr>
              <w:t xml:space="preserve"> </w:t>
            </w:r>
            <w:r w:rsidRPr="00D636D3">
              <w:rPr>
                <w:rFonts w:cstheme="minorHAnsi"/>
              </w:rPr>
              <w:t>მოვალეობის</w:t>
            </w:r>
            <w:r w:rsidRPr="00D636D3">
              <w:rPr>
                <w:rFonts w:cstheme="minorHAnsi"/>
                <w:spacing w:val="15"/>
              </w:rPr>
              <w:t xml:space="preserve"> </w:t>
            </w:r>
            <w:r w:rsidRPr="00D636D3">
              <w:rPr>
                <w:rFonts w:cstheme="minorHAnsi"/>
              </w:rPr>
              <w:t xml:space="preserve">არასათანადოდ </w:t>
            </w:r>
            <w:r w:rsidRPr="00D636D3">
              <w:rPr>
                <w:rFonts w:cstheme="minorHAnsi"/>
                <w:spacing w:val="-47"/>
              </w:rPr>
              <w:t xml:space="preserve">   </w:t>
            </w:r>
            <w:r w:rsidRPr="00D636D3">
              <w:rPr>
                <w:rFonts w:cstheme="minorHAnsi"/>
              </w:rPr>
              <w:t>შესრულების რისკი.</w:t>
            </w:r>
          </w:p>
          <w:p w14:paraId="1580EC2A" w14:textId="74F9D00C" w:rsidR="007D008A" w:rsidRPr="00D636D3" w:rsidRDefault="007D008A" w:rsidP="001436EA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  <w:tab w:val="left" w:pos="1772"/>
                <w:tab w:val="left" w:pos="2247"/>
                <w:tab w:val="left" w:pos="2295"/>
                <w:tab w:val="left" w:pos="2822"/>
                <w:tab w:val="left" w:pos="3192"/>
                <w:tab w:val="left" w:pos="3225"/>
                <w:tab w:val="left" w:pos="4336"/>
                <w:tab w:val="left" w:pos="4592"/>
                <w:tab w:val="left" w:pos="5152"/>
              </w:tabs>
              <w:spacing w:before="122" w:line="208" w:lineRule="auto"/>
              <w:ind w:right="167"/>
              <w:rPr>
                <w:rFonts w:cstheme="minorHAnsi"/>
              </w:rPr>
            </w:pPr>
            <w:r w:rsidRPr="00D636D3">
              <w:rPr>
                <w:rFonts w:cstheme="minorHAnsi"/>
              </w:rPr>
              <w:t>სახელმძღვანელო</w:t>
            </w:r>
            <w:r w:rsidRPr="00D636D3">
              <w:rPr>
                <w:rFonts w:cstheme="minorHAnsi"/>
              </w:rPr>
              <w:tab/>
            </w:r>
            <w:proofErr w:type="gramStart"/>
            <w:r w:rsidRPr="00D636D3">
              <w:rPr>
                <w:rFonts w:cstheme="minorHAnsi"/>
              </w:rPr>
              <w:t>რგოლის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წარმომადგენლების</w:t>
            </w:r>
            <w:proofErr w:type="gramEnd"/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არასაკმარისი</w:t>
            </w:r>
            <w:r w:rsidRPr="00D636D3">
              <w:rPr>
                <w:rFonts w:cstheme="minorHAnsi"/>
              </w:rPr>
              <w:tab/>
              <w:t>მმართველობითი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უნარები</w:t>
            </w:r>
            <w:r w:rsidRPr="00D636D3">
              <w:rPr>
                <w:rFonts w:cstheme="minorHAnsi"/>
              </w:rPr>
              <w:tab/>
              <w:t>და</w:t>
            </w:r>
            <w:r w:rsidRPr="00D636D3">
              <w:rPr>
                <w:rFonts w:cstheme="minorHAnsi"/>
              </w:rPr>
              <w:tab/>
              <w:t>მზაობ</w:t>
            </w:r>
            <w:r w:rsidRPr="00D636D3">
              <w:rPr>
                <w:rFonts w:cstheme="minorHAnsi"/>
                <w:lang w:val="ka-GE"/>
              </w:rPr>
              <w:t xml:space="preserve">ა </w:t>
            </w:r>
            <w:r w:rsidRPr="00D636D3">
              <w:rPr>
                <w:rFonts w:cstheme="minorHAnsi"/>
              </w:rPr>
              <w:t>შეასრულოს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დაკისრებული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 </w:t>
            </w:r>
            <w:r w:rsidRPr="00D636D3">
              <w:rPr>
                <w:rFonts w:cstheme="minorHAnsi"/>
              </w:rPr>
              <w:t>ვალდებულებები</w:t>
            </w:r>
          </w:p>
          <w:p w14:paraId="0DF0C381" w14:textId="77777777" w:rsidR="007D008A" w:rsidRPr="00D636D3" w:rsidRDefault="007D008A" w:rsidP="00A65492">
            <w:pPr>
              <w:pStyle w:val="TableParagraph"/>
              <w:spacing w:before="1"/>
              <w:rPr>
                <w:rFonts w:cstheme="minorHAnsi"/>
              </w:rPr>
            </w:pPr>
          </w:p>
          <w:p w14:paraId="6888E0D6" w14:textId="77777777" w:rsidR="007D008A" w:rsidRPr="00D636D3" w:rsidRDefault="007D008A" w:rsidP="00A65492">
            <w:pPr>
              <w:pStyle w:val="TableParagraph"/>
              <w:tabs>
                <w:tab w:val="left" w:pos="724"/>
                <w:tab w:val="left" w:pos="725"/>
                <w:tab w:val="left" w:pos="2309"/>
                <w:tab w:val="left" w:pos="3175"/>
                <w:tab w:val="left" w:pos="4144"/>
              </w:tabs>
              <w:spacing w:line="211" w:lineRule="auto"/>
              <w:ind w:right="277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66265BB0" w14:textId="77777777" w:rsidR="007D008A" w:rsidRPr="00D636D3" w:rsidRDefault="007D008A" w:rsidP="00A65492">
            <w:pPr>
              <w:pStyle w:val="TableParagraph"/>
              <w:spacing w:before="10"/>
              <w:rPr>
                <w:rFonts w:cstheme="minorHAnsi"/>
              </w:rPr>
            </w:pPr>
          </w:p>
          <w:p w14:paraId="689868FE" w14:textId="06E15FCC" w:rsidR="007D008A" w:rsidRPr="00D636D3" w:rsidRDefault="007D008A" w:rsidP="001436EA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" w:line="220" w:lineRule="auto"/>
              <w:rPr>
                <w:rFonts w:cstheme="minorHAnsi"/>
              </w:rPr>
            </w:pPr>
            <w:r w:rsidRPr="00D636D3">
              <w:rPr>
                <w:rFonts w:cstheme="minorHAnsi"/>
              </w:rPr>
              <w:t>მმართველობითი</w:t>
            </w:r>
            <w:r w:rsidRPr="00D636D3">
              <w:rPr>
                <w:rFonts w:cstheme="minorHAnsi"/>
                <w:spacing w:val="-8"/>
              </w:rPr>
              <w:t xml:space="preserve"> </w:t>
            </w:r>
            <w:r w:rsidRPr="00D636D3">
              <w:rPr>
                <w:rFonts w:cstheme="minorHAnsi"/>
              </w:rPr>
              <w:t>ორგანოების</w:t>
            </w:r>
            <w:r w:rsidRPr="00D636D3">
              <w:rPr>
                <w:rFonts w:cstheme="minorHAnsi"/>
                <w:spacing w:val="-8"/>
              </w:rPr>
              <w:t xml:space="preserve"> </w:t>
            </w:r>
            <w:r w:rsidRPr="00D636D3">
              <w:rPr>
                <w:rFonts w:cstheme="minorHAnsi"/>
              </w:rPr>
              <w:t>წევრებისთვის</w:t>
            </w:r>
            <w:r w:rsidRPr="00D636D3">
              <w:rPr>
                <w:rFonts w:cstheme="minorHAnsi"/>
                <w:spacing w:val="-8"/>
              </w:rPr>
              <w:t xml:space="preserve"> </w:t>
            </w:r>
            <w:r w:rsidRPr="00D636D3">
              <w:rPr>
                <w:rFonts w:cstheme="minorHAnsi"/>
              </w:rPr>
              <w:t>მოვალეობების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პასუხისმგებლობების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დონის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განმარტება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4CDF791B" w14:textId="73667536" w:rsidR="007D008A" w:rsidRPr="00D636D3" w:rsidRDefault="007D008A" w:rsidP="001436EA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  <w:tab w:val="left" w:pos="2559"/>
                <w:tab w:val="left" w:pos="4432"/>
                <w:tab w:val="left" w:pos="5825"/>
              </w:tabs>
              <w:spacing w:line="218" w:lineRule="auto"/>
              <w:ind w:right="1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ყოველწლიურად</w:t>
            </w:r>
            <w:r w:rsidRPr="00D636D3">
              <w:rPr>
                <w:rFonts w:cstheme="minorHAnsi"/>
              </w:rPr>
              <w:tab/>
              <w:t>მმართველობითი</w:t>
            </w:r>
            <w:r w:rsidRPr="00D636D3">
              <w:rPr>
                <w:rFonts w:cstheme="minorHAnsi"/>
              </w:rPr>
              <w:tab/>
              <w:t>ორგანოების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3"/>
              </w:rPr>
              <w:t>მიერ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გამოცემული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გადაწყვეტილებების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გასაჯაროვება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3435D6AD" w14:textId="77777777" w:rsidR="007D008A" w:rsidRPr="00D636D3" w:rsidRDefault="007D008A" w:rsidP="001436EA">
            <w:pPr>
              <w:pStyle w:val="TableParagraph"/>
              <w:numPr>
                <w:ilvl w:val="0"/>
                <w:numId w:val="6"/>
              </w:numPr>
              <w:spacing w:line="240" w:lineRule="exact"/>
              <w:rPr>
                <w:rFonts w:cstheme="minorHAnsi"/>
              </w:rPr>
            </w:pPr>
            <w:r w:rsidRPr="00D636D3">
              <w:rPr>
                <w:rFonts w:cstheme="minorHAnsi"/>
              </w:rPr>
              <w:t>მიღებული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გადაწყვეტილებების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ეფექტურობის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შეფასება</w:t>
            </w:r>
          </w:p>
        </w:tc>
        <w:tc>
          <w:tcPr>
            <w:tcW w:w="4252" w:type="dxa"/>
          </w:tcPr>
          <w:p w14:paraId="19535D06" w14:textId="58ACA5A5" w:rsidR="007D008A" w:rsidRPr="00D636D3" w:rsidRDefault="003B7EBB" w:rsidP="003B7EBB">
            <w:pPr>
              <w:pStyle w:val="TableParagraph"/>
              <w:spacing w:before="10"/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ხელმძღვანელობა</w:t>
            </w:r>
          </w:p>
        </w:tc>
      </w:tr>
      <w:tr w:rsidR="007D008A" w:rsidRPr="00D636D3" w14:paraId="7592742C" w14:textId="2E246A00" w:rsidTr="00210B0A">
        <w:trPr>
          <w:trHeight w:val="1977"/>
        </w:trPr>
        <w:tc>
          <w:tcPr>
            <w:tcW w:w="2923" w:type="dxa"/>
            <w:shd w:val="clear" w:color="auto" w:fill="E7E6E6" w:themeFill="background2"/>
          </w:tcPr>
          <w:p w14:paraId="67BDFFCE" w14:textId="77777777" w:rsidR="007D008A" w:rsidRPr="00D636D3" w:rsidRDefault="007D008A" w:rsidP="00A65492">
            <w:pPr>
              <w:pStyle w:val="TableParagraph"/>
              <w:ind w:left="249" w:right="410"/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lastRenderedPageBreak/>
              <w:t xml:space="preserve"> </w:t>
            </w:r>
          </w:p>
          <w:p w14:paraId="09908799" w14:textId="3DDDE95B" w:rsidR="007D008A" w:rsidRPr="00D636D3" w:rsidRDefault="007D008A" w:rsidP="00CE2F89">
            <w:pPr>
              <w:pStyle w:val="TableParagraph"/>
              <w:ind w:left="249" w:right="410"/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t>არსებული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საორგანიზაციო</w:t>
            </w:r>
            <w:r w:rsidRPr="00D636D3">
              <w:rPr>
                <w:rFonts w:cstheme="minorHAnsi"/>
                <w:spacing w:val="-11"/>
              </w:rPr>
              <w:t xml:space="preserve"> </w:t>
            </w:r>
            <w:r w:rsidRPr="00D636D3">
              <w:rPr>
                <w:rFonts w:cstheme="minorHAnsi"/>
              </w:rPr>
              <w:t>სტრუქტურა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 xml:space="preserve">არასაკმარისია </w:t>
            </w:r>
            <w:r w:rsidRPr="00D636D3">
              <w:rPr>
                <w:rFonts w:cstheme="minorHAnsi"/>
                <w:lang w:val="ka-GE"/>
              </w:rPr>
              <w:t xml:space="preserve">სსსც ეკვატორის </w:t>
            </w:r>
            <w:r w:rsidRPr="00D636D3">
              <w:rPr>
                <w:rFonts w:cstheme="minorHAnsi"/>
              </w:rPr>
              <w:t>ეფექტური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ფუნქციონირებისათვის 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პოლიტიკის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გასატარებლად</w:t>
            </w:r>
          </w:p>
          <w:p w14:paraId="43B803AA" w14:textId="78A914D1" w:rsidR="007D008A" w:rsidRPr="00D636D3" w:rsidRDefault="007D008A" w:rsidP="00A65492">
            <w:pPr>
              <w:pStyle w:val="TableParagraph"/>
              <w:ind w:left="249" w:right="410"/>
              <w:jc w:val="center"/>
              <w:rPr>
                <w:rFonts w:cstheme="minorHAnsi"/>
              </w:rPr>
            </w:pPr>
          </w:p>
        </w:tc>
        <w:tc>
          <w:tcPr>
            <w:tcW w:w="3881" w:type="dxa"/>
          </w:tcPr>
          <w:p w14:paraId="05716EA6" w14:textId="77777777" w:rsidR="007D008A" w:rsidRPr="00D636D3" w:rsidRDefault="007D008A" w:rsidP="00A65492">
            <w:pPr>
              <w:pStyle w:val="TableParagraph"/>
              <w:spacing w:before="1"/>
              <w:rPr>
                <w:rFonts w:cstheme="minorHAnsi"/>
              </w:rPr>
            </w:pPr>
          </w:p>
          <w:p w14:paraId="6BAE7A45" w14:textId="77777777" w:rsidR="007D008A" w:rsidRPr="00D636D3" w:rsidRDefault="007D008A" w:rsidP="001436EA">
            <w:pPr>
              <w:pStyle w:val="TableParagraph"/>
              <w:numPr>
                <w:ilvl w:val="0"/>
                <w:numId w:val="2"/>
              </w:numPr>
              <w:spacing w:before="9" w:line="208" w:lineRule="auto"/>
              <w:ind w:right="207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რისკი იმისა, რომ პასუხისმგებლობის დონე შეუსაბამოა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გადაწყვეტილების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მისაღებად</w:t>
            </w:r>
          </w:p>
          <w:p w14:paraId="1F958A1A" w14:textId="77777777" w:rsidR="007D008A" w:rsidRPr="00D636D3" w:rsidRDefault="007D008A" w:rsidP="00A65492">
            <w:pPr>
              <w:pStyle w:val="TableParagraph"/>
              <w:spacing w:before="9"/>
              <w:rPr>
                <w:rFonts w:cstheme="minorHAnsi"/>
              </w:rPr>
            </w:pPr>
          </w:p>
          <w:p w14:paraId="7D4D1B41" w14:textId="77777777" w:rsidR="007D008A" w:rsidRPr="00D636D3" w:rsidRDefault="007D008A" w:rsidP="001436EA">
            <w:pPr>
              <w:pStyle w:val="TableParagraph"/>
              <w:numPr>
                <w:ilvl w:val="0"/>
                <w:numId w:val="2"/>
              </w:numPr>
              <w:ind w:right="127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სსსც ეკვატორში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პოლიტიკის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გასატარებლად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სავალდებულო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დამხმარე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სტრუქტურულ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ერთეულებში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არსებული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არასაკმარისი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ადამიანური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რესურსის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სიმწირის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  <w:p w14:paraId="121B78E3" w14:textId="77777777" w:rsidR="007D008A" w:rsidRPr="00D636D3" w:rsidRDefault="007D008A" w:rsidP="00CE2F89">
            <w:pPr>
              <w:pStyle w:val="a7"/>
              <w:rPr>
                <w:rFonts w:cstheme="minorHAnsi"/>
              </w:rPr>
            </w:pPr>
          </w:p>
          <w:p w14:paraId="46DFC39D" w14:textId="1F4A37D8" w:rsidR="007D008A" w:rsidRPr="00D636D3" w:rsidRDefault="007D008A" w:rsidP="00CE2F89">
            <w:pPr>
              <w:pStyle w:val="TableParagraph"/>
              <w:ind w:left="720" w:right="127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11603268" w14:textId="534610CB" w:rsidR="007D008A" w:rsidRPr="00D636D3" w:rsidRDefault="007D008A" w:rsidP="001436EA">
            <w:pPr>
              <w:pStyle w:val="TableParagraph"/>
              <w:numPr>
                <w:ilvl w:val="0"/>
                <w:numId w:val="2"/>
              </w:numPr>
              <w:tabs>
                <w:tab w:val="left" w:pos="2787"/>
                <w:tab w:val="left" w:pos="4847"/>
              </w:tabs>
              <w:spacing w:before="12" w:line="208" w:lineRule="auto"/>
              <w:ind w:right="145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დამტკიცებული</w:t>
            </w:r>
            <w:r w:rsidRPr="00D636D3">
              <w:rPr>
                <w:rFonts w:cstheme="minorHAnsi"/>
              </w:rPr>
              <w:tab/>
              <w:t>საორგანიზაციო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1"/>
              </w:rPr>
              <w:t>სტრუქტურის</w:t>
            </w:r>
            <w:r w:rsidRPr="00D636D3">
              <w:rPr>
                <w:rFonts w:cstheme="minorHAnsi"/>
                <w:spacing w:val="-48"/>
              </w:rPr>
              <w:t xml:space="preserve"> </w:t>
            </w:r>
            <w:r w:rsidRPr="00D636D3">
              <w:rPr>
                <w:rFonts w:cstheme="minorHAnsi"/>
              </w:rPr>
              <w:t>შესაბამისად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უფლება-მოვალეობების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ჩამოყალიბება,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განსაზღვრა,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გამიჯვნა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გასაჯაროვება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327A877D" w14:textId="7607FDD4" w:rsidR="007D008A" w:rsidRPr="00D636D3" w:rsidRDefault="007D008A" w:rsidP="001436EA">
            <w:pPr>
              <w:pStyle w:val="TableParagraph"/>
              <w:numPr>
                <w:ilvl w:val="0"/>
                <w:numId w:val="2"/>
              </w:numPr>
              <w:tabs>
                <w:tab w:val="left" w:pos="2638"/>
                <w:tab w:val="left" w:pos="4705"/>
              </w:tabs>
              <w:spacing w:before="9" w:line="206" w:lineRule="auto"/>
              <w:ind w:right="138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პოლიტიკების,</w:t>
            </w:r>
            <w:r w:rsidRPr="00D636D3">
              <w:rPr>
                <w:rFonts w:cstheme="minorHAnsi"/>
              </w:rPr>
              <w:tab/>
              <w:t>პროცედურების,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გზამკვლევების</w:t>
            </w:r>
            <w:r w:rsidRPr="00D636D3">
              <w:rPr>
                <w:rFonts w:cstheme="minorHAnsi"/>
                <w:spacing w:val="-48"/>
              </w:rPr>
              <w:t xml:space="preserve"> </w:t>
            </w:r>
            <w:r w:rsidRPr="00D636D3">
              <w:rPr>
                <w:rFonts w:cstheme="minorHAnsi"/>
              </w:rPr>
              <w:t>შემუშავება,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დამტკიცება,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გავრცელება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მათი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შესრულების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მონიტორინგი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21AC99BC" w14:textId="77777777" w:rsidR="007D008A" w:rsidRPr="00D636D3" w:rsidRDefault="007D008A" w:rsidP="001436EA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178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შიდა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საკომუნიკაციო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გეგმის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შემუშავება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გადაწყვეტილებების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გასაჯაროვება</w:t>
            </w:r>
          </w:p>
        </w:tc>
        <w:tc>
          <w:tcPr>
            <w:tcW w:w="4252" w:type="dxa"/>
          </w:tcPr>
          <w:p w14:paraId="46034C07" w14:textId="7F367942" w:rsidR="007D008A" w:rsidRPr="00D636D3" w:rsidRDefault="003B7EBB" w:rsidP="001436EA">
            <w:pPr>
              <w:pStyle w:val="TableParagraph"/>
              <w:numPr>
                <w:ilvl w:val="0"/>
                <w:numId w:val="2"/>
              </w:numPr>
              <w:tabs>
                <w:tab w:val="left" w:pos="2787"/>
                <w:tab w:val="left" w:pos="4847"/>
              </w:tabs>
              <w:spacing w:before="12" w:line="208" w:lineRule="auto"/>
              <w:ind w:right="145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ეკვატორის ხელმძღვანელობა</w:t>
            </w:r>
          </w:p>
        </w:tc>
      </w:tr>
    </w:tbl>
    <w:p w14:paraId="3558C29A" w14:textId="77777777" w:rsidR="00B05F6A" w:rsidRPr="00D636D3" w:rsidRDefault="00B05F6A" w:rsidP="009B1B42">
      <w:pPr>
        <w:pStyle w:val="a3"/>
        <w:spacing w:before="3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F9C3B2" w14:textId="63EA43A7" w:rsidR="00B05F6A" w:rsidRPr="00D636D3" w:rsidRDefault="00B05F6A" w:rsidP="00A113C5">
      <w:pPr>
        <w:pStyle w:val="a3"/>
        <w:numPr>
          <w:ilvl w:val="0"/>
          <w:numId w:val="16"/>
        </w:numPr>
        <w:spacing w:before="3"/>
        <w:rPr>
          <w:rFonts w:cstheme="minorHAnsi"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6D3">
        <w:rPr>
          <w:rFonts w:cstheme="minorHAnsi"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ადამიანური რესურსები</w:t>
      </w:r>
    </w:p>
    <w:tbl>
      <w:tblPr>
        <w:tblStyle w:val="TableNormal"/>
        <w:tblW w:w="15408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520"/>
        <w:gridCol w:w="3827"/>
        <w:gridCol w:w="3261"/>
      </w:tblGrid>
      <w:tr w:rsidR="006D4803" w:rsidRPr="00D636D3" w14:paraId="2114E3CC" w14:textId="783F8B4F" w:rsidTr="00E72184">
        <w:trPr>
          <w:trHeight w:val="805"/>
        </w:trPr>
        <w:tc>
          <w:tcPr>
            <w:tcW w:w="1800" w:type="dxa"/>
            <w:shd w:val="clear" w:color="auto" w:fill="E7E6E6" w:themeFill="background2"/>
          </w:tcPr>
          <w:p w14:paraId="59255ECA" w14:textId="77777777" w:rsidR="006D4803" w:rsidRPr="00D636D3" w:rsidRDefault="006D4803" w:rsidP="00A65492">
            <w:pPr>
              <w:pStyle w:val="TableParagraph"/>
              <w:spacing w:before="3"/>
              <w:rPr>
                <w:rFonts w:cstheme="minorHAnsi"/>
                <w:sz w:val="28"/>
                <w:szCs w:val="28"/>
              </w:rPr>
            </w:pPr>
          </w:p>
          <w:p w14:paraId="3810AF98" w14:textId="09B243A7" w:rsidR="006D4803" w:rsidRPr="00D636D3" w:rsidRDefault="006D4803" w:rsidP="00A65492">
            <w:pPr>
              <w:pStyle w:val="TableParagraph"/>
              <w:ind w:left="110" w:right="217"/>
              <w:rPr>
                <w:rFonts w:cstheme="minorHAnsi"/>
                <w:spacing w:val="-1"/>
                <w:sz w:val="28"/>
                <w:szCs w:val="28"/>
              </w:rPr>
            </w:pPr>
            <w:r w:rsidRPr="00D636D3">
              <w:rPr>
                <w:rFonts w:cstheme="minorHAnsi"/>
                <w:sz w:val="28"/>
                <w:szCs w:val="28"/>
              </w:rPr>
              <w:t>ძირითადი</w:t>
            </w:r>
            <w:r w:rsidRPr="00D636D3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D636D3">
              <w:rPr>
                <w:rFonts w:cstheme="minorHAnsi"/>
                <w:sz w:val="28"/>
                <w:szCs w:val="28"/>
              </w:rPr>
              <w:t>რისკი</w:t>
            </w:r>
          </w:p>
        </w:tc>
        <w:tc>
          <w:tcPr>
            <w:tcW w:w="6520" w:type="dxa"/>
            <w:shd w:val="clear" w:color="auto" w:fill="E7E6E6" w:themeFill="background2"/>
          </w:tcPr>
          <w:p w14:paraId="16DA1019" w14:textId="77777777" w:rsidR="006D4803" w:rsidRPr="00D636D3" w:rsidRDefault="006D4803" w:rsidP="00A65492">
            <w:pPr>
              <w:pStyle w:val="TableParagraph"/>
              <w:spacing w:before="3"/>
              <w:rPr>
                <w:rFonts w:cstheme="minorHAnsi"/>
                <w:sz w:val="28"/>
                <w:szCs w:val="28"/>
              </w:rPr>
            </w:pPr>
          </w:p>
          <w:p w14:paraId="732D1E07" w14:textId="46A84BEC" w:rsidR="006D4803" w:rsidRPr="00D636D3" w:rsidRDefault="006D4803" w:rsidP="00A65492">
            <w:pPr>
              <w:pStyle w:val="TableParagraph"/>
              <w:tabs>
                <w:tab w:val="left" w:pos="567"/>
              </w:tabs>
              <w:spacing w:before="15" w:line="213" w:lineRule="auto"/>
              <w:ind w:left="616" w:right="285"/>
              <w:jc w:val="both"/>
              <w:rPr>
                <w:rFonts w:cstheme="minorHAnsi"/>
                <w:sz w:val="28"/>
                <w:szCs w:val="28"/>
              </w:rPr>
            </w:pPr>
            <w:r w:rsidRPr="00D636D3">
              <w:rPr>
                <w:rFonts w:cstheme="minorHAnsi"/>
                <w:sz w:val="28"/>
                <w:szCs w:val="28"/>
              </w:rPr>
              <w:t>მაგალითი</w:t>
            </w:r>
          </w:p>
        </w:tc>
        <w:tc>
          <w:tcPr>
            <w:tcW w:w="3827" w:type="dxa"/>
            <w:shd w:val="clear" w:color="auto" w:fill="E7E6E6" w:themeFill="background2"/>
          </w:tcPr>
          <w:p w14:paraId="24E5DB25" w14:textId="45500D74" w:rsidR="006D4803" w:rsidRPr="00D636D3" w:rsidRDefault="00017D3D" w:rsidP="00A65492">
            <w:pPr>
              <w:pStyle w:val="TableParagraph"/>
              <w:spacing w:line="208" w:lineRule="auto"/>
              <w:ind w:left="720" w:right="13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ka-GE"/>
              </w:rPr>
              <w:t>კონტროლის მექანიზმი</w:t>
            </w:r>
          </w:p>
        </w:tc>
        <w:tc>
          <w:tcPr>
            <w:tcW w:w="3261" w:type="dxa"/>
            <w:shd w:val="clear" w:color="auto" w:fill="E7E6E6" w:themeFill="background2"/>
          </w:tcPr>
          <w:p w14:paraId="38D04651" w14:textId="2C8FC34C" w:rsidR="006D4803" w:rsidRPr="00D636D3" w:rsidRDefault="006D4803" w:rsidP="00A65492">
            <w:pPr>
              <w:pStyle w:val="TableParagraph"/>
              <w:spacing w:before="13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  <w:lang w:val="ka-GE"/>
              </w:rPr>
              <w:t>რისკის მფლობელი</w:t>
            </w:r>
          </w:p>
        </w:tc>
      </w:tr>
      <w:tr w:rsidR="006D4803" w:rsidRPr="00D636D3" w14:paraId="20E1ED01" w14:textId="29266B91" w:rsidTr="00E72184">
        <w:trPr>
          <w:trHeight w:val="2177"/>
        </w:trPr>
        <w:tc>
          <w:tcPr>
            <w:tcW w:w="1800" w:type="dxa"/>
            <w:shd w:val="clear" w:color="auto" w:fill="E7E6E6" w:themeFill="background2"/>
          </w:tcPr>
          <w:p w14:paraId="70EC414B" w14:textId="73CEB4EE" w:rsidR="006D4803" w:rsidRPr="00D636D3" w:rsidRDefault="006D4803" w:rsidP="00B05F6A">
            <w:pPr>
              <w:jc w:val="center"/>
              <w:rPr>
                <w:rFonts w:cstheme="minorHAnsi"/>
                <w:spacing w:val="-1"/>
              </w:rPr>
            </w:pPr>
            <w:r w:rsidRPr="00D636D3">
              <w:rPr>
                <w:rFonts w:cstheme="minorHAnsi"/>
                <w:spacing w:val="-1"/>
              </w:rPr>
              <w:t>არათანმიმდევრ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ული საკადრო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პოლიტიკის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გატარების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</w:tc>
        <w:tc>
          <w:tcPr>
            <w:tcW w:w="6520" w:type="dxa"/>
          </w:tcPr>
          <w:p w14:paraId="06A75F4F" w14:textId="638F8209" w:rsidR="006D4803" w:rsidRPr="00D636D3" w:rsidRDefault="006D4803" w:rsidP="001436EA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before="15" w:line="213" w:lineRule="auto"/>
              <w:ind w:right="285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არათანმიმდევრული საკადრო პოლიტის გატარების და პროცედურების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არსის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აღქმის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137C7FB2" w14:textId="77777777" w:rsidR="006D4803" w:rsidRPr="00D636D3" w:rsidRDefault="006D4803" w:rsidP="00B05F6A">
            <w:pPr>
              <w:pStyle w:val="TableParagraph"/>
              <w:tabs>
                <w:tab w:val="left" w:pos="567"/>
              </w:tabs>
              <w:spacing w:before="15" w:line="213" w:lineRule="auto"/>
              <w:ind w:left="720" w:right="285"/>
              <w:jc w:val="both"/>
              <w:rPr>
                <w:rFonts w:cstheme="minorHAnsi"/>
                <w:lang w:val="ka-GE"/>
              </w:rPr>
            </w:pPr>
          </w:p>
          <w:p w14:paraId="5E00059B" w14:textId="2A3B7CC6" w:rsidR="006D4803" w:rsidRPr="00D636D3" w:rsidRDefault="006D4803" w:rsidP="001436EA">
            <w:pPr>
              <w:pStyle w:val="TableParagraph"/>
              <w:numPr>
                <w:ilvl w:val="0"/>
                <w:numId w:val="7"/>
              </w:numPr>
              <w:spacing w:line="253" w:lineRule="exact"/>
              <w:rPr>
                <w:rFonts w:cstheme="minorHAnsi"/>
              </w:rPr>
            </w:pPr>
            <w:r w:rsidRPr="00D636D3">
              <w:rPr>
                <w:rFonts w:cstheme="minorHAnsi"/>
              </w:rPr>
              <w:t>არასაკმარისი</w:t>
            </w:r>
            <w:r w:rsidRPr="00D636D3">
              <w:rPr>
                <w:rFonts w:cstheme="minorHAnsi"/>
                <w:spacing w:val="-8"/>
              </w:rPr>
              <w:t xml:space="preserve"> </w:t>
            </w:r>
            <w:r w:rsidRPr="00D636D3">
              <w:rPr>
                <w:rFonts w:cstheme="minorHAnsi"/>
              </w:rPr>
              <w:t>კვალიფიცირებული</w:t>
            </w:r>
            <w:r w:rsidRPr="00D636D3">
              <w:rPr>
                <w:rFonts w:cstheme="minorHAnsi"/>
                <w:spacing w:val="-8"/>
              </w:rPr>
              <w:t xml:space="preserve"> </w:t>
            </w:r>
            <w:r w:rsidRPr="00D636D3">
              <w:rPr>
                <w:rFonts w:cstheme="minorHAnsi"/>
              </w:rPr>
              <w:t>კადრების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ხელმისაწვდომობა</w:t>
            </w:r>
          </w:p>
          <w:p w14:paraId="472E78BE" w14:textId="77777777" w:rsidR="006D4803" w:rsidRPr="00D636D3" w:rsidRDefault="006D4803" w:rsidP="00B05F6A">
            <w:pPr>
              <w:pStyle w:val="TableParagraph"/>
              <w:spacing w:line="253" w:lineRule="exact"/>
              <w:rPr>
                <w:rFonts w:cstheme="minorHAnsi"/>
              </w:rPr>
            </w:pPr>
          </w:p>
          <w:p w14:paraId="6164573F" w14:textId="56204A11" w:rsidR="006D4803" w:rsidRPr="00D636D3" w:rsidRDefault="006D4803" w:rsidP="001436EA">
            <w:pPr>
              <w:pStyle w:val="TableParagraph"/>
              <w:numPr>
                <w:ilvl w:val="0"/>
                <w:numId w:val="7"/>
              </w:numPr>
              <w:spacing w:line="252" w:lineRule="exact"/>
              <w:rPr>
                <w:rFonts w:cstheme="minorHAnsi"/>
              </w:rPr>
            </w:pPr>
            <w:r w:rsidRPr="00D636D3">
              <w:rPr>
                <w:rFonts w:cstheme="minorHAnsi"/>
              </w:rPr>
              <w:t>არასაკმარისი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კვალიფიცირებული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კადრების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რაოდენობა</w:t>
            </w:r>
          </w:p>
          <w:p w14:paraId="2FC658BA" w14:textId="77777777" w:rsidR="006D4803" w:rsidRPr="00D636D3" w:rsidRDefault="006D4803" w:rsidP="00B05F6A">
            <w:pPr>
              <w:pStyle w:val="TableParagraph"/>
              <w:spacing w:line="252" w:lineRule="exact"/>
              <w:ind w:left="720"/>
              <w:rPr>
                <w:rFonts w:cstheme="minorHAnsi"/>
              </w:rPr>
            </w:pPr>
          </w:p>
          <w:p w14:paraId="3291D44E" w14:textId="3A57332B" w:rsidR="006D4803" w:rsidRPr="00D636D3" w:rsidRDefault="006D4803" w:rsidP="001436EA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before="15" w:line="213" w:lineRule="auto"/>
              <w:ind w:right="285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კადრების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გადინების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</w:tc>
        <w:tc>
          <w:tcPr>
            <w:tcW w:w="3827" w:type="dxa"/>
          </w:tcPr>
          <w:p w14:paraId="1F8A8A22" w14:textId="3E52CE1D" w:rsidR="006D4803" w:rsidRPr="00D636D3" w:rsidRDefault="006D4803" w:rsidP="001436EA">
            <w:pPr>
              <w:pStyle w:val="TableParagraph"/>
              <w:numPr>
                <w:ilvl w:val="0"/>
                <w:numId w:val="3"/>
              </w:numPr>
              <w:spacing w:line="208" w:lineRule="auto"/>
              <w:ind w:right="130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საკადრო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პოლიტიკის,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პროცედურების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სტანდარტების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რეგულარული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შეფასება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გადახედვა,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სიტუაციის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ანალიზი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ცვლილებების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შეტანა</w:t>
            </w:r>
          </w:p>
        </w:tc>
        <w:tc>
          <w:tcPr>
            <w:tcW w:w="3261" w:type="dxa"/>
          </w:tcPr>
          <w:p w14:paraId="2C289B2F" w14:textId="77777777" w:rsidR="006D4803" w:rsidRPr="00D636D3" w:rsidRDefault="006D4803" w:rsidP="001436EA">
            <w:pPr>
              <w:pStyle w:val="TableParagraph"/>
              <w:numPr>
                <w:ilvl w:val="0"/>
                <w:numId w:val="3"/>
              </w:numPr>
              <w:spacing w:line="208" w:lineRule="auto"/>
              <w:ind w:right="130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 xml:space="preserve">HR </w:t>
            </w:r>
            <w:r w:rsidRPr="00D636D3">
              <w:rPr>
                <w:rFonts w:cstheme="minorHAnsi"/>
                <w:lang w:val="ka-GE"/>
              </w:rPr>
              <w:t>მენეჯერი;</w:t>
            </w:r>
          </w:p>
          <w:p w14:paraId="41F960DC" w14:textId="355D87E6" w:rsidR="006D4803" w:rsidRPr="00D636D3" w:rsidRDefault="00C62825" w:rsidP="001436EA">
            <w:pPr>
              <w:pStyle w:val="TableParagraph"/>
              <w:numPr>
                <w:ilvl w:val="0"/>
                <w:numId w:val="3"/>
              </w:numPr>
              <w:spacing w:line="208" w:lineRule="auto"/>
              <w:ind w:right="130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ხელმძღვანელობა</w:t>
            </w:r>
          </w:p>
        </w:tc>
      </w:tr>
    </w:tbl>
    <w:p w14:paraId="35722578" w14:textId="4C95DFB4" w:rsidR="00411A85" w:rsidRPr="00D636D3" w:rsidRDefault="00B05F6A" w:rsidP="00A113C5">
      <w:pPr>
        <w:pStyle w:val="a7"/>
        <w:numPr>
          <w:ilvl w:val="0"/>
          <w:numId w:val="16"/>
        </w:numPr>
        <w:spacing w:before="20"/>
        <w:rPr>
          <w:rFonts w:cstheme="minorHAnsi"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6D3">
        <w:rPr>
          <w:rFonts w:cstheme="minorHAnsi"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უშიშროება</w:t>
      </w:r>
    </w:p>
    <w:p w14:paraId="77143040" w14:textId="77777777" w:rsidR="00411A85" w:rsidRPr="00D636D3" w:rsidRDefault="00411A85" w:rsidP="00411A85">
      <w:pPr>
        <w:pStyle w:val="a3"/>
        <w:spacing w:before="6" w:after="1"/>
        <w:rPr>
          <w:rFonts w:cstheme="minorHAnsi"/>
          <w:sz w:val="22"/>
          <w:szCs w:val="22"/>
        </w:rPr>
      </w:pPr>
    </w:p>
    <w:tbl>
      <w:tblPr>
        <w:tblStyle w:val="TableNormal"/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4061"/>
        <w:gridCol w:w="4536"/>
        <w:gridCol w:w="4110"/>
      </w:tblGrid>
      <w:tr w:rsidR="00C62825" w:rsidRPr="00D636D3" w14:paraId="6C2644CA" w14:textId="74B0DD03" w:rsidTr="00C62825">
        <w:trPr>
          <w:trHeight w:val="574"/>
        </w:trPr>
        <w:tc>
          <w:tcPr>
            <w:tcW w:w="2886" w:type="dxa"/>
            <w:shd w:val="clear" w:color="auto" w:fill="E7E6E6" w:themeFill="background2"/>
          </w:tcPr>
          <w:p w14:paraId="49458E3A" w14:textId="18FD996D" w:rsidR="00C62825" w:rsidRPr="00D636D3" w:rsidRDefault="00C62825" w:rsidP="00411A85">
            <w:pPr>
              <w:pStyle w:val="TableParagraph"/>
              <w:tabs>
                <w:tab w:val="left" w:pos="2531"/>
              </w:tabs>
              <w:spacing w:before="19" w:line="208" w:lineRule="auto"/>
              <w:ind w:left="4" w:right="276"/>
              <w:jc w:val="both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</w:rPr>
              <w:t>ძირითადი</w:t>
            </w:r>
            <w:r w:rsidRPr="00D636D3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D636D3">
              <w:rPr>
                <w:rFonts w:cstheme="minorHAnsi"/>
                <w:sz w:val="28"/>
                <w:szCs w:val="28"/>
              </w:rPr>
              <w:t>რისკი</w:t>
            </w:r>
          </w:p>
        </w:tc>
        <w:tc>
          <w:tcPr>
            <w:tcW w:w="4061" w:type="dxa"/>
            <w:shd w:val="clear" w:color="auto" w:fill="E7E6E6" w:themeFill="background2"/>
          </w:tcPr>
          <w:p w14:paraId="0C6E11DA" w14:textId="4884BCB7" w:rsidR="00C62825" w:rsidRPr="00D636D3" w:rsidRDefault="00C62825" w:rsidP="00411A85">
            <w:pPr>
              <w:pStyle w:val="TableParagraph"/>
              <w:tabs>
                <w:tab w:val="left" w:pos="724"/>
                <w:tab w:val="left" w:pos="725"/>
              </w:tabs>
              <w:spacing w:before="15" w:line="213" w:lineRule="auto"/>
              <w:ind w:left="715" w:right="321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</w:rPr>
              <w:t>მაგალითი</w:t>
            </w:r>
          </w:p>
        </w:tc>
        <w:tc>
          <w:tcPr>
            <w:tcW w:w="4536" w:type="dxa"/>
            <w:shd w:val="clear" w:color="auto" w:fill="E7E6E6" w:themeFill="background2"/>
          </w:tcPr>
          <w:p w14:paraId="75AF964F" w14:textId="2C431D42" w:rsidR="00C62825" w:rsidRPr="00D636D3" w:rsidRDefault="00017D3D" w:rsidP="00411A85">
            <w:pPr>
              <w:pStyle w:val="TableParagraph"/>
              <w:spacing w:before="1" w:line="218" w:lineRule="auto"/>
              <w:ind w:left="721" w:right="-15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ka-GE"/>
              </w:rPr>
              <w:t>კონტროლის მექანიზმი</w:t>
            </w:r>
          </w:p>
        </w:tc>
        <w:tc>
          <w:tcPr>
            <w:tcW w:w="4110" w:type="dxa"/>
            <w:shd w:val="clear" w:color="auto" w:fill="E7E6E6" w:themeFill="background2"/>
          </w:tcPr>
          <w:p w14:paraId="401BB001" w14:textId="0908D187" w:rsidR="00C62825" w:rsidRPr="00D636D3" w:rsidRDefault="00C62825" w:rsidP="00411A85">
            <w:pPr>
              <w:pStyle w:val="TableParagraph"/>
              <w:spacing w:before="1" w:line="218" w:lineRule="auto"/>
              <w:ind w:left="721" w:right="-15"/>
              <w:jc w:val="both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  <w:lang w:val="ka-GE"/>
              </w:rPr>
              <w:t>რისკის მფლობელი</w:t>
            </w:r>
          </w:p>
        </w:tc>
      </w:tr>
      <w:tr w:rsidR="00C62825" w:rsidRPr="00D636D3" w14:paraId="28D3C54E" w14:textId="013BF035" w:rsidTr="00C62825">
        <w:trPr>
          <w:trHeight w:val="2439"/>
        </w:trPr>
        <w:tc>
          <w:tcPr>
            <w:tcW w:w="2886" w:type="dxa"/>
            <w:shd w:val="clear" w:color="auto" w:fill="E7E6E6" w:themeFill="background2"/>
          </w:tcPr>
          <w:p w14:paraId="7D428B5D" w14:textId="271795E6" w:rsidR="00C62825" w:rsidRPr="00D636D3" w:rsidRDefault="00C62825" w:rsidP="00B05F6A">
            <w:pPr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დაწესებულების</w:t>
            </w:r>
            <w:r w:rsidRPr="00D636D3">
              <w:rPr>
                <w:rFonts w:cstheme="minorHAnsi"/>
              </w:rPr>
              <w:t xml:space="preserve"> საკუთრების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დაზიანების, გაძარცვის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ან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უცხო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პირების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2"/>
              </w:rPr>
              <w:t>მიერ</w:t>
            </w:r>
          </w:p>
          <w:p w14:paraId="66F74A74" w14:textId="028F1402" w:rsidR="00C62825" w:rsidRPr="00D636D3" w:rsidRDefault="00C62825" w:rsidP="00B05F6A">
            <w:pPr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არასანქცირებული</w:t>
            </w:r>
            <w:r w:rsidRPr="00D636D3">
              <w:rPr>
                <w:rFonts w:cstheme="minorHAnsi"/>
                <w:spacing w:val="1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ქმედების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ჩატარების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</w:tc>
        <w:tc>
          <w:tcPr>
            <w:tcW w:w="4061" w:type="dxa"/>
          </w:tcPr>
          <w:p w14:paraId="2087C65A" w14:textId="67469649" w:rsidR="00C62825" w:rsidRPr="00D636D3" w:rsidRDefault="00C62825" w:rsidP="001436EA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15" w:line="213" w:lineRule="auto"/>
              <w:ind w:right="321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დაწესებულების</w:t>
            </w:r>
            <w:r w:rsidRPr="00D636D3">
              <w:rPr>
                <w:rFonts w:cstheme="minorHAnsi"/>
                <w:spacing w:val="5"/>
              </w:rPr>
              <w:t xml:space="preserve"> </w:t>
            </w:r>
            <w:r w:rsidRPr="00D636D3">
              <w:rPr>
                <w:rFonts w:cstheme="minorHAnsi"/>
              </w:rPr>
              <w:t>ქონების,</w:t>
            </w:r>
            <w:r w:rsidRPr="00D636D3">
              <w:rPr>
                <w:rFonts w:cstheme="minorHAnsi"/>
                <w:spacing w:val="6"/>
              </w:rPr>
              <w:t xml:space="preserve"> </w:t>
            </w:r>
            <w:r w:rsidRPr="00D636D3">
              <w:rPr>
                <w:rFonts w:cstheme="minorHAnsi"/>
              </w:rPr>
              <w:t>აღჭურვილობის</w:t>
            </w:r>
            <w:r w:rsidRPr="00D636D3">
              <w:rPr>
                <w:rFonts w:cstheme="minorHAnsi"/>
                <w:spacing w:val="6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4"/>
              </w:rPr>
              <w:t xml:space="preserve"> </w:t>
            </w:r>
            <w:r w:rsidRPr="00D636D3">
              <w:rPr>
                <w:rFonts w:cstheme="minorHAnsi"/>
              </w:rPr>
              <w:t>დანადგარების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დაზიანების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13D12BF6" w14:textId="77777777" w:rsidR="00C62825" w:rsidRPr="00D636D3" w:rsidRDefault="00C62825" w:rsidP="00411A85">
            <w:pPr>
              <w:pStyle w:val="TableParagraph"/>
              <w:spacing w:before="12"/>
              <w:rPr>
                <w:rFonts w:cstheme="minorHAnsi"/>
              </w:rPr>
            </w:pPr>
          </w:p>
          <w:p w14:paraId="5A9037DC" w14:textId="3C9BD8D8" w:rsidR="00C62825" w:rsidRPr="00D636D3" w:rsidRDefault="00C62825" w:rsidP="001436EA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1" w:line="216" w:lineRule="auto"/>
              <w:ind w:right="342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დაწესებულების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კომპიუტერების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აღჭურვილობის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დაზიანების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დაკარგვის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69BBD54D" w14:textId="77777777" w:rsidR="00C62825" w:rsidRPr="00D636D3" w:rsidRDefault="00C62825" w:rsidP="00411A85">
            <w:pPr>
              <w:pStyle w:val="TableParagraph"/>
              <w:spacing w:before="10"/>
              <w:rPr>
                <w:rFonts w:cstheme="minorHAnsi"/>
              </w:rPr>
            </w:pPr>
          </w:p>
          <w:p w14:paraId="65F2D7C4" w14:textId="77777777" w:rsidR="00C62825" w:rsidRPr="00D636D3" w:rsidRDefault="00C62825" w:rsidP="00411A85">
            <w:pPr>
              <w:pStyle w:val="TableParagraph"/>
              <w:tabs>
                <w:tab w:val="left" w:pos="724"/>
                <w:tab w:val="left" w:pos="725"/>
              </w:tabs>
              <w:ind w:left="724"/>
              <w:rPr>
                <w:rFonts w:cstheme="minorHAnsi"/>
              </w:rPr>
            </w:pPr>
          </w:p>
          <w:p w14:paraId="37F0319D" w14:textId="1A0049A3" w:rsidR="00C62825" w:rsidRPr="00D636D3" w:rsidRDefault="00C62825" w:rsidP="001436EA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15" w:line="213" w:lineRule="auto"/>
              <w:ind w:right="321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დაწესებულების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საკუთრების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ხელყოფის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</w:tc>
        <w:tc>
          <w:tcPr>
            <w:tcW w:w="4536" w:type="dxa"/>
          </w:tcPr>
          <w:p w14:paraId="7F854A85" w14:textId="77777777" w:rsidR="00C62825" w:rsidRPr="00D636D3" w:rsidRDefault="00C62825" w:rsidP="00C62825">
            <w:pPr>
              <w:pStyle w:val="TableParagraph"/>
              <w:numPr>
                <w:ilvl w:val="0"/>
                <w:numId w:val="3"/>
              </w:numPr>
              <w:spacing w:before="1" w:line="218" w:lineRule="auto"/>
              <w:ind w:right="-15"/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ს</w:t>
            </w:r>
            <w:r w:rsidRPr="00D636D3">
              <w:rPr>
                <w:rFonts w:cstheme="minorHAnsi"/>
                <w:lang w:val="ka-GE"/>
              </w:rPr>
              <w:t>სსც ეკვატორის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საშტატო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ნუსხაში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გათვალისწინებულია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 xml:space="preserve">უსაფრთხოების </w:t>
            </w:r>
            <w:r w:rsidRPr="00D636D3">
              <w:rPr>
                <w:rFonts w:cstheme="minorHAnsi"/>
                <w:lang w:val="ka-GE"/>
              </w:rPr>
              <w:t>სპეციალისტი</w:t>
            </w:r>
            <w:r w:rsidRPr="00D636D3">
              <w:rPr>
                <w:rFonts w:cstheme="minorHAnsi"/>
              </w:rPr>
              <w:t xml:space="preserve">. </w:t>
            </w:r>
            <w:r w:rsidRPr="00D636D3">
              <w:rPr>
                <w:rFonts w:cstheme="minorHAnsi"/>
                <w:lang w:val="ka-GE"/>
              </w:rPr>
              <w:t xml:space="preserve">დებულებით </w:t>
            </w:r>
            <w:r w:rsidRPr="00D636D3">
              <w:rPr>
                <w:rFonts w:cstheme="minorHAnsi"/>
              </w:rPr>
              <w:t>დამტკიცებულია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  <w:lang w:val="ka-GE"/>
              </w:rPr>
              <w:t>ფუნქციები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და სამუშაო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ინსტრუქც</w:t>
            </w:r>
            <w:r w:rsidRPr="00D636D3">
              <w:rPr>
                <w:rFonts w:cstheme="minorHAnsi"/>
                <w:lang w:val="ka-GE"/>
              </w:rPr>
              <w:t>იები;</w:t>
            </w:r>
          </w:p>
          <w:p w14:paraId="3788D6F7" w14:textId="77777777" w:rsidR="00C62825" w:rsidRPr="00D636D3" w:rsidRDefault="00C62825" w:rsidP="00C62825">
            <w:pPr>
              <w:pStyle w:val="TableParagraph"/>
              <w:spacing w:before="2"/>
              <w:jc w:val="center"/>
              <w:rPr>
                <w:rFonts w:cstheme="minorHAnsi"/>
              </w:rPr>
            </w:pPr>
          </w:p>
          <w:p w14:paraId="17AB84F2" w14:textId="77777777" w:rsidR="00C62825" w:rsidRPr="00D636D3" w:rsidRDefault="00C62825" w:rsidP="00C62825">
            <w:pPr>
              <w:pStyle w:val="TableParagraph"/>
              <w:numPr>
                <w:ilvl w:val="0"/>
                <w:numId w:val="3"/>
              </w:numPr>
              <w:spacing w:line="252" w:lineRule="exact"/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უსაფრთხოების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სამსახურის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24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საათიან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მორიგეობა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2A17E8C5" w14:textId="77777777" w:rsidR="00C62825" w:rsidRPr="00D636D3" w:rsidRDefault="00C62825" w:rsidP="00C62825">
            <w:pPr>
              <w:pStyle w:val="TableParagraph"/>
              <w:spacing w:before="10"/>
              <w:jc w:val="center"/>
              <w:rPr>
                <w:rFonts w:cstheme="minorHAnsi"/>
              </w:rPr>
            </w:pPr>
          </w:p>
          <w:p w14:paraId="72499186" w14:textId="77777777" w:rsidR="00C62825" w:rsidRPr="00D636D3" w:rsidRDefault="00C62825" w:rsidP="00C62825">
            <w:pPr>
              <w:pStyle w:val="TableParagraph"/>
              <w:numPr>
                <w:ilvl w:val="0"/>
                <w:numId w:val="3"/>
              </w:numPr>
              <w:spacing w:before="1" w:line="220" w:lineRule="auto"/>
              <w:ind w:right="-15"/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დაწესებულების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ტერიტორიაზე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უცხო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პირების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შემოსვლის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მკაცრი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კონტროლი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14AC15FA" w14:textId="77777777" w:rsidR="00C62825" w:rsidRPr="00D636D3" w:rsidRDefault="00C62825" w:rsidP="00411A85">
            <w:pPr>
              <w:pStyle w:val="TableParagraph"/>
              <w:spacing w:before="1" w:line="218" w:lineRule="auto"/>
              <w:ind w:left="721" w:right="-15"/>
              <w:jc w:val="both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3725DA7D" w14:textId="77777777" w:rsidR="00C62825" w:rsidRPr="00D636D3" w:rsidRDefault="00C62825" w:rsidP="00C62825">
            <w:pPr>
              <w:pStyle w:val="TableParagraph"/>
              <w:spacing w:before="1" w:line="218" w:lineRule="auto"/>
              <w:ind w:right="-15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 xml:space="preserve"> მატერიალური უზრუნველყოფის და შესყიდვების მენეჯერი;</w:t>
            </w:r>
          </w:p>
          <w:p w14:paraId="0666C152" w14:textId="77777777" w:rsidR="00C62825" w:rsidRPr="00D636D3" w:rsidRDefault="00C62825" w:rsidP="00C62825">
            <w:pPr>
              <w:pStyle w:val="TableParagraph"/>
              <w:spacing w:before="1" w:line="218" w:lineRule="auto"/>
              <w:ind w:right="-15"/>
              <w:rPr>
                <w:rFonts w:cstheme="minorHAnsi"/>
                <w:lang w:val="ka-GE"/>
              </w:rPr>
            </w:pPr>
          </w:p>
          <w:p w14:paraId="737ACC8F" w14:textId="164ECA31" w:rsidR="00C62825" w:rsidRPr="00D636D3" w:rsidRDefault="00C62825" w:rsidP="00C62825">
            <w:pPr>
              <w:pStyle w:val="TableParagraph"/>
              <w:spacing w:before="1" w:line="218" w:lineRule="auto"/>
              <w:ind w:right="-15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უსაფრთხოების თანამშრომლები;</w:t>
            </w:r>
          </w:p>
        </w:tc>
      </w:tr>
    </w:tbl>
    <w:p w14:paraId="1BC8E255" w14:textId="364E55B0" w:rsidR="009B1B42" w:rsidRPr="00D636D3" w:rsidRDefault="009B1B42" w:rsidP="00A113C5">
      <w:pPr>
        <w:pStyle w:val="a7"/>
        <w:numPr>
          <w:ilvl w:val="0"/>
          <w:numId w:val="16"/>
        </w:numPr>
        <w:spacing w:before="45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6D3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ჯანმრთელობის დაცვა და უსაფრთხოება</w:t>
      </w:r>
    </w:p>
    <w:p w14:paraId="049F935A" w14:textId="77777777" w:rsidR="009B1B42" w:rsidRPr="00D636D3" w:rsidRDefault="009B1B42" w:rsidP="009B1B42">
      <w:pPr>
        <w:pStyle w:val="a3"/>
        <w:spacing w:before="8" w:after="1"/>
        <w:rPr>
          <w:rFonts w:cstheme="minorHAnsi"/>
          <w:sz w:val="22"/>
          <w:szCs w:val="22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8"/>
        <w:gridCol w:w="3544"/>
        <w:gridCol w:w="3969"/>
      </w:tblGrid>
      <w:tr w:rsidR="00C62825" w:rsidRPr="00D636D3" w14:paraId="3386B438" w14:textId="2D735E40" w:rsidTr="001705FA">
        <w:trPr>
          <w:trHeight w:val="813"/>
        </w:trPr>
        <w:tc>
          <w:tcPr>
            <w:tcW w:w="1985" w:type="dxa"/>
            <w:shd w:val="clear" w:color="auto" w:fill="E7E6E6" w:themeFill="background2"/>
          </w:tcPr>
          <w:p w14:paraId="78E48735" w14:textId="642AD3AB" w:rsidR="00C62825" w:rsidRPr="00D636D3" w:rsidRDefault="00C62825" w:rsidP="00B05F6A">
            <w:pPr>
              <w:pStyle w:val="TableParagraph"/>
              <w:ind w:left="9" w:right="52"/>
              <w:jc w:val="center"/>
              <w:rPr>
                <w:rFonts w:cstheme="minorHAnsi"/>
                <w:sz w:val="28"/>
                <w:szCs w:val="28"/>
              </w:rPr>
            </w:pPr>
            <w:r w:rsidRPr="00D636D3">
              <w:rPr>
                <w:rFonts w:cstheme="minorHAnsi"/>
                <w:sz w:val="28"/>
                <w:szCs w:val="28"/>
              </w:rPr>
              <w:t>ძირითადი</w:t>
            </w:r>
            <w:r w:rsidRPr="00D636D3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D636D3">
              <w:rPr>
                <w:rFonts w:cstheme="minorHAnsi"/>
                <w:sz w:val="28"/>
                <w:szCs w:val="28"/>
              </w:rPr>
              <w:t>რისკი</w:t>
            </w:r>
          </w:p>
        </w:tc>
        <w:tc>
          <w:tcPr>
            <w:tcW w:w="5528" w:type="dxa"/>
            <w:shd w:val="clear" w:color="auto" w:fill="E7E6E6" w:themeFill="background2"/>
          </w:tcPr>
          <w:p w14:paraId="72240033" w14:textId="60AD5656" w:rsidR="00C62825" w:rsidRPr="009B7557" w:rsidRDefault="00C62825" w:rsidP="009B7557">
            <w:pPr>
              <w:jc w:val="center"/>
              <w:rPr>
                <w:sz w:val="28"/>
                <w:szCs w:val="28"/>
              </w:rPr>
            </w:pPr>
            <w:r w:rsidRPr="009B7557">
              <w:rPr>
                <w:sz w:val="28"/>
                <w:szCs w:val="28"/>
              </w:rPr>
              <w:t>მაგალითი</w:t>
            </w:r>
          </w:p>
        </w:tc>
        <w:tc>
          <w:tcPr>
            <w:tcW w:w="3544" w:type="dxa"/>
            <w:shd w:val="clear" w:color="auto" w:fill="E7E6E6" w:themeFill="background2"/>
          </w:tcPr>
          <w:p w14:paraId="6A289FC8" w14:textId="42DF6E5D" w:rsidR="00C62825" w:rsidRPr="009B7557" w:rsidRDefault="00017D3D" w:rsidP="009B7557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ka-GE"/>
              </w:rPr>
              <w:t>კონტროლის მექანიზმი</w:t>
            </w:r>
          </w:p>
        </w:tc>
        <w:tc>
          <w:tcPr>
            <w:tcW w:w="3969" w:type="dxa"/>
            <w:shd w:val="clear" w:color="auto" w:fill="E7E6E6" w:themeFill="background2"/>
          </w:tcPr>
          <w:p w14:paraId="3DF3766C" w14:textId="7C4FB8C3" w:rsidR="00C62825" w:rsidRPr="009B7557" w:rsidRDefault="001454A5" w:rsidP="00DC7AFD">
            <w:pPr>
              <w:jc w:val="center"/>
              <w:rPr>
                <w:sz w:val="28"/>
                <w:szCs w:val="28"/>
                <w:lang w:val="ka-GE"/>
              </w:rPr>
            </w:pPr>
            <w:r w:rsidRPr="009B7557">
              <w:rPr>
                <w:sz w:val="28"/>
                <w:szCs w:val="28"/>
                <w:lang w:val="ka-GE"/>
              </w:rPr>
              <w:t>რისკის მფლობელი</w:t>
            </w:r>
          </w:p>
        </w:tc>
      </w:tr>
      <w:tr w:rsidR="00C62825" w:rsidRPr="00D636D3" w14:paraId="57D6EC6E" w14:textId="4012D76A" w:rsidTr="001705FA">
        <w:trPr>
          <w:trHeight w:val="1266"/>
        </w:trPr>
        <w:tc>
          <w:tcPr>
            <w:tcW w:w="1985" w:type="dxa"/>
          </w:tcPr>
          <w:p w14:paraId="7F9DE036" w14:textId="7E47137D" w:rsidR="00C62825" w:rsidRPr="00D636D3" w:rsidRDefault="00C62825" w:rsidP="009B7557">
            <w:pPr>
              <w:jc w:val="center"/>
            </w:pPr>
            <w:r w:rsidRPr="00D636D3">
              <w:t>რისკი,</w:t>
            </w:r>
            <w:r w:rsidRPr="00D636D3">
              <w:rPr>
                <w:spacing w:val="-7"/>
              </w:rPr>
              <w:t xml:space="preserve"> </w:t>
            </w:r>
            <w:r w:rsidRPr="00D636D3">
              <w:t>რომელიც</w:t>
            </w:r>
            <w:r w:rsidRPr="00D636D3">
              <w:rPr>
                <w:spacing w:val="-6"/>
              </w:rPr>
              <w:t xml:space="preserve"> </w:t>
            </w:r>
            <w:r w:rsidRPr="00D636D3">
              <w:t>დაკავშირებულია</w:t>
            </w:r>
            <w:r w:rsidRPr="00D636D3">
              <w:rPr>
                <w:spacing w:val="-47"/>
              </w:rPr>
              <w:t xml:space="preserve"> </w:t>
            </w:r>
            <w:r w:rsidRPr="00D636D3">
              <w:t>საფრთხის შემცველ</w:t>
            </w:r>
            <w:r w:rsidRPr="00D636D3">
              <w:rPr>
                <w:spacing w:val="1"/>
              </w:rPr>
              <w:t xml:space="preserve"> </w:t>
            </w:r>
            <w:r w:rsidRPr="00D636D3">
              <w:t>ნივთიერებებთან</w:t>
            </w:r>
          </w:p>
        </w:tc>
        <w:tc>
          <w:tcPr>
            <w:tcW w:w="5528" w:type="dxa"/>
          </w:tcPr>
          <w:p w14:paraId="10624A77" w14:textId="77777777" w:rsidR="00C62825" w:rsidRPr="00D636D3" w:rsidRDefault="00C62825" w:rsidP="009B7557">
            <w:pPr>
              <w:jc w:val="center"/>
            </w:pPr>
            <w:r w:rsidRPr="00D636D3">
              <w:t>სწავლების / წვრთნის პროცესში/ ლაბორატორიული და</w:t>
            </w:r>
            <w:r w:rsidRPr="00D636D3">
              <w:rPr>
                <w:spacing w:val="1"/>
              </w:rPr>
              <w:t xml:space="preserve"> </w:t>
            </w:r>
            <w:r w:rsidRPr="00D636D3">
              <w:t>პრაქტიკული</w:t>
            </w:r>
            <w:r w:rsidRPr="00D636D3">
              <w:rPr>
                <w:spacing w:val="1"/>
              </w:rPr>
              <w:t xml:space="preserve"> </w:t>
            </w:r>
            <w:r w:rsidRPr="00D636D3">
              <w:t>მეცადინეობების</w:t>
            </w:r>
            <w:r w:rsidRPr="00D636D3">
              <w:rPr>
                <w:spacing w:val="1"/>
              </w:rPr>
              <w:t xml:space="preserve"> </w:t>
            </w:r>
            <w:r w:rsidRPr="00D636D3">
              <w:t>ჩატარებისას</w:t>
            </w:r>
            <w:r w:rsidRPr="00D636D3">
              <w:rPr>
                <w:spacing w:val="1"/>
              </w:rPr>
              <w:t xml:space="preserve"> </w:t>
            </w:r>
            <w:r w:rsidRPr="00D636D3">
              <w:t>საფრთხის</w:t>
            </w:r>
            <w:r w:rsidRPr="00D636D3">
              <w:rPr>
                <w:spacing w:val="1"/>
              </w:rPr>
              <w:t xml:space="preserve"> </w:t>
            </w:r>
            <w:r w:rsidRPr="00D636D3">
              <w:t>შემცველი</w:t>
            </w:r>
            <w:r w:rsidRPr="00D636D3">
              <w:rPr>
                <w:spacing w:val="1"/>
              </w:rPr>
              <w:t xml:space="preserve"> </w:t>
            </w:r>
            <w:r w:rsidRPr="00D636D3">
              <w:t>/</w:t>
            </w:r>
            <w:r w:rsidRPr="00D636D3">
              <w:rPr>
                <w:spacing w:val="1"/>
              </w:rPr>
              <w:t xml:space="preserve"> </w:t>
            </w:r>
            <w:r w:rsidRPr="00D636D3">
              <w:t>მავნე</w:t>
            </w:r>
            <w:r w:rsidRPr="00D636D3">
              <w:rPr>
                <w:spacing w:val="1"/>
              </w:rPr>
              <w:t xml:space="preserve"> </w:t>
            </w:r>
            <w:r w:rsidRPr="00D636D3">
              <w:t>ნივთიერებების</w:t>
            </w:r>
            <w:r w:rsidRPr="00D636D3">
              <w:rPr>
                <w:spacing w:val="1"/>
              </w:rPr>
              <w:t xml:space="preserve"> </w:t>
            </w:r>
            <w:r w:rsidRPr="00D636D3">
              <w:t>გადატანის</w:t>
            </w:r>
            <w:r w:rsidRPr="00D636D3">
              <w:rPr>
                <w:spacing w:val="1"/>
              </w:rPr>
              <w:t xml:space="preserve"> </w:t>
            </w:r>
            <w:r w:rsidRPr="00D636D3">
              <w:t>და</w:t>
            </w:r>
            <w:r w:rsidRPr="00D636D3">
              <w:rPr>
                <w:spacing w:val="1"/>
              </w:rPr>
              <w:t xml:space="preserve"> </w:t>
            </w:r>
            <w:r w:rsidRPr="00D636D3">
              <w:t>შენახვისას პერსონალის და სტუდენტების</w:t>
            </w:r>
            <w:r w:rsidRPr="00D636D3">
              <w:rPr>
                <w:spacing w:val="1"/>
              </w:rPr>
              <w:t xml:space="preserve"> </w:t>
            </w:r>
            <w:r w:rsidRPr="00D636D3">
              <w:t>ფიზიკური</w:t>
            </w:r>
            <w:r w:rsidRPr="00D636D3">
              <w:rPr>
                <w:spacing w:val="1"/>
              </w:rPr>
              <w:t xml:space="preserve"> </w:t>
            </w:r>
            <w:r w:rsidRPr="00D636D3">
              <w:t>დაზიანების</w:t>
            </w:r>
            <w:r w:rsidRPr="00D636D3">
              <w:rPr>
                <w:spacing w:val="-2"/>
              </w:rPr>
              <w:t xml:space="preserve"> </w:t>
            </w:r>
            <w:r w:rsidRPr="00D636D3">
              <w:t>რისკი</w:t>
            </w:r>
          </w:p>
          <w:p w14:paraId="66AF6622" w14:textId="71381A9F" w:rsidR="00C62825" w:rsidRPr="00D636D3" w:rsidRDefault="00C62825" w:rsidP="00A65492">
            <w:pPr>
              <w:pStyle w:val="TableParagraph"/>
              <w:spacing w:before="13"/>
              <w:ind w:left="700" w:right="310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71EE238E" w14:textId="00A0310D" w:rsidR="00C62825" w:rsidRPr="00D636D3" w:rsidRDefault="00C62825" w:rsidP="009B7557">
            <w:pPr>
              <w:jc w:val="center"/>
            </w:pPr>
            <w:r w:rsidRPr="00D636D3">
              <w:t>უსაფრთხოების</w:t>
            </w:r>
            <w:r w:rsidRPr="00D636D3">
              <w:rPr>
                <w:spacing w:val="-4"/>
              </w:rPr>
              <w:t xml:space="preserve"> </w:t>
            </w:r>
            <w:r w:rsidRPr="00D636D3">
              <w:t>აუდიტის</w:t>
            </w:r>
            <w:r w:rsidRPr="00D636D3">
              <w:rPr>
                <w:spacing w:val="-4"/>
              </w:rPr>
              <w:t xml:space="preserve"> </w:t>
            </w:r>
            <w:r w:rsidRPr="00D636D3">
              <w:t>/</w:t>
            </w:r>
            <w:r w:rsidRPr="00D636D3">
              <w:rPr>
                <w:spacing w:val="-5"/>
              </w:rPr>
              <w:t xml:space="preserve"> </w:t>
            </w:r>
            <w:r w:rsidRPr="00D636D3">
              <w:t>შემოწმების</w:t>
            </w:r>
            <w:r w:rsidRPr="00D636D3">
              <w:rPr>
                <w:spacing w:val="-6"/>
              </w:rPr>
              <w:t xml:space="preserve"> </w:t>
            </w:r>
            <w:r w:rsidRPr="00D636D3">
              <w:t>რეგულარულად</w:t>
            </w:r>
            <w:r w:rsidRPr="00D636D3">
              <w:rPr>
                <w:spacing w:val="-47"/>
              </w:rPr>
              <w:t xml:space="preserve"> </w:t>
            </w:r>
            <w:r w:rsidRPr="00D636D3">
              <w:t>ჩატარება</w:t>
            </w:r>
          </w:p>
        </w:tc>
        <w:tc>
          <w:tcPr>
            <w:tcW w:w="3969" w:type="dxa"/>
          </w:tcPr>
          <w:p w14:paraId="497A6231" w14:textId="2B64775B" w:rsidR="001454A5" w:rsidRPr="00D636D3" w:rsidRDefault="001705FA" w:rsidP="001454A5">
            <w:pPr>
              <w:pStyle w:val="TableParagraph"/>
              <w:spacing w:before="1" w:line="218" w:lineRule="auto"/>
              <w:ind w:right="-15"/>
              <w:rPr>
                <w:rFonts w:cstheme="minorHAnsi"/>
                <w:lang w:val="ka-GE"/>
              </w:rPr>
            </w:pPr>
            <w:r>
              <w:rPr>
                <w:rFonts w:cstheme="minorHAnsi"/>
              </w:rPr>
              <w:t xml:space="preserve">  </w:t>
            </w:r>
            <w:r w:rsidR="001454A5" w:rsidRPr="00D636D3">
              <w:rPr>
                <w:rFonts w:cstheme="minorHAnsi"/>
                <w:lang w:val="ka-GE"/>
              </w:rPr>
              <w:t>მატ</w:t>
            </w:r>
            <w:r>
              <w:rPr>
                <w:rFonts w:cstheme="minorHAnsi"/>
              </w:rPr>
              <w:t>.</w:t>
            </w:r>
            <w:r w:rsidR="001454A5" w:rsidRPr="00D636D3">
              <w:rPr>
                <w:rFonts w:cstheme="minorHAnsi"/>
                <w:lang w:val="ka-GE"/>
              </w:rPr>
              <w:t xml:space="preserve"> უზრუნველყოფის და შესყიდ</w:t>
            </w:r>
            <w:r>
              <w:rPr>
                <w:rFonts w:cstheme="minorHAnsi"/>
              </w:rPr>
              <w:t>.</w:t>
            </w:r>
            <w:r w:rsidR="001454A5" w:rsidRPr="00D636D3">
              <w:rPr>
                <w:rFonts w:cstheme="minorHAnsi"/>
                <w:lang w:val="ka-GE"/>
              </w:rPr>
              <w:t xml:space="preserve"> მენეჯერი;</w:t>
            </w:r>
          </w:p>
          <w:p w14:paraId="7715CD0F" w14:textId="77777777" w:rsidR="001454A5" w:rsidRPr="00D636D3" w:rsidRDefault="001454A5" w:rsidP="001454A5">
            <w:pPr>
              <w:pStyle w:val="TableParagraph"/>
              <w:spacing w:before="1" w:line="218" w:lineRule="auto"/>
              <w:ind w:right="-15"/>
              <w:rPr>
                <w:rFonts w:cstheme="minorHAnsi"/>
                <w:lang w:val="ka-GE"/>
              </w:rPr>
            </w:pPr>
          </w:p>
          <w:p w14:paraId="778B2986" w14:textId="20DBE6A0" w:rsidR="00C62825" w:rsidRPr="00D636D3" w:rsidRDefault="001705FA" w:rsidP="001705FA">
            <w:pPr>
              <w:pStyle w:val="TableParagraph"/>
              <w:spacing w:line="237" w:lineRule="auto"/>
              <w:ind w:right="588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1454A5" w:rsidRPr="00D636D3">
              <w:rPr>
                <w:rFonts w:cstheme="minorHAnsi"/>
                <w:lang w:val="ka-GE"/>
              </w:rPr>
              <w:t>უსაფრთხოების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ka-GE"/>
              </w:rPr>
              <w:t>სპეციალისტ</w:t>
            </w:r>
            <w:r w:rsidR="001454A5" w:rsidRPr="00D636D3">
              <w:rPr>
                <w:rFonts w:cstheme="minorHAnsi"/>
                <w:lang w:val="ka-GE"/>
              </w:rPr>
              <w:t>ი;</w:t>
            </w:r>
          </w:p>
          <w:p w14:paraId="2DDED09B" w14:textId="2750C418" w:rsidR="001454A5" w:rsidRPr="00D636D3" w:rsidRDefault="001705FA" w:rsidP="009B7557">
            <w:r>
              <w:t xml:space="preserve">  </w:t>
            </w:r>
            <w:r w:rsidR="001454A5" w:rsidRPr="00D636D3">
              <w:rPr>
                <w:lang w:val="ka-GE"/>
              </w:rPr>
              <w:t>ინსტრუქტორები</w:t>
            </w:r>
          </w:p>
        </w:tc>
      </w:tr>
      <w:tr w:rsidR="00C62825" w:rsidRPr="00D636D3" w14:paraId="179A5D53" w14:textId="57F58EA4" w:rsidTr="001705FA">
        <w:trPr>
          <w:trHeight w:val="1266"/>
        </w:trPr>
        <w:tc>
          <w:tcPr>
            <w:tcW w:w="1985" w:type="dxa"/>
          </w:tcPr>
          <w:p w14:paraId="3F00BC11" w14:textId="52D70629" w:rsidR="00C62825" w:rsidRPr="00D636D3" w:rsidRDefault="00C62825" w:rsidP="00DC7AFD">
            <w:pPr>
              <w:jc w:val="center"/>
              <w:rPr>
                <w:lang w:val="ka-GE"/>
              </w:rPr>
            </w:pPr>
            <w:r w:rsidRPr="00D636D3">
              <w:rPr>
                <w:lang w:val="ka-GE"/>
              </w:rPr>
              <w:lastRenderedPageBreak/>
              <w:t>ხანძრის , აფეთქების და უამინდობასთან დაკავშირებული რისკები</w:t>
            </w:r>
          </w:p>
        </w:tc>
        <w:tc>
          <w:tcPr>
            <w:tcW w:w="5528" w:type="dxa"/>
          </w:tcPr>
          <w:p w14:paraId="2FE5B30B" w14:textId="77777777" w:rsidR="00C62825" w:rsidRPr="00D636D3" w:rsidRDefault="00C62825" w:rsidP="00DC7AFD">
            <w:pPr>
              <w:jc w:val="center"/>
              <w:rPr>
                <w:lang w:val="ka-GE"/>
              </w:rPr>
            </w:pPr>
            <w:r w:rsidRPr="00D636D3">
              <w:rPr>
                <w:lang w:val="ka-GE"/>
              </w:rPr>
              <w:t>პერსონალის, სტუდენტების, დაწესებულების ქონების ხანძრსგან დაზიანების რისკი;</w:t>
            </w:r>
          </w:p>
          <w:p w14:paraId="4893CD5F" w14:textId="77777777" w:rsidR="00C62825" w:rsidRPr="00D636D3" w:rsidRDefault="00C62825" w:rsidP="00DC7AFD">
            <w:pPr>
              <w:jc w:val="center"/>
              <w:rPr>
                <w:lang w:val="ka-GE"/>
              </w:rPr>
            </w:pPr>
            <w:r w:rsidRPr="00D636D3">
              <w:rPr>
                <w:lang w:val="ka-GE"/>
              </w:rPr>
              <w:t>დაწესებულების პერსონალის, სტუდენტების , დაწესებულების ქონების (შენობა-ნაგებობების, აღჭურვილობის) უამინდობისგან გამოწვეული დაზიანების რისკები;</w:t>
            </w:r>
          </w:p>
          <w:p w14:paraId="1A3BA787" w14:textId="455DFA60" w:rsidR="00C62825" w:rsidRPr="00D636D3" w:rsidRDefault="00C62825" w:rsidP="00DC7AFD">
            <w:pPr>
              <w:jc w:val="center"/>
              <w:rPr>
                <w:lang w:val="ka-GE"/>
              </w:rPr>
            </w:pPr>
            <w:r w:rsidRPr="00D636D3">
              <w:rPr>
                <w:lang w:val="ka-GE"/>
              </w:rPr>
              <w:t>რისკი იმისა, რომ ევაკუაციის გეგმა არ არის განთავსებული თვალსაჩინო ადგილზე, პერსონალი და სტუდენტები არ არის გაცნობილი ევაკუაციის გეგმას;</w:t>
            </w:r>
          </w:p>
        </w:tc>
        <w:tc>
          <w:tcPr>
            <w:tcW w:w="3544" w:type="dxa"/>
          </w:tcPr>
          <w:p w14:paraId="22B54624" w14:textId="77777777" w:rsidR="00C62825" w:rsidRPr="00D636D3" w:rsidRDefault="00C62825" w:rsidP="00DC7AFD">
            <w:pPr>
              <w:jc w:val="center"/>
            </w:pPr>
            <w:r w:rsidRPr="00D636D3">
              <w:rPr>
                <w:lang w:val="ka-GE"/>
              </w:rPr>
              <w:t>დაწესებულების მხრიდან უსაფრთხოების და ჯანმრთელობის საკითხებზე შეხვედრების რეგულარული ჩატარება;</w:t>
            </w:r>
          </w:p>
          <w:p w14:paraId="71091FDB" w14:textId="77777777" w:rsidR="00C62825" w:rsidRPr="00D636D3" w:rsidRDefault="00C62825" w:rsidP="00DC7AFD">
            <w:pPr>
              <w:jc w:val="center"/>
            </w:pPr>
            <w:r w:rsidRPr="00D636D3">
              <w:rPr>
                <w:lang w:val="ka-GE"/>
              </w:rPr>
              <w:t>დაწესებულების მიერ უსაფრთხოების პოლიტიკის შემუშავება და დამტკიცება;</w:t>
            </w:r>
          </w:p>
          <w:p w14:paraId="08169948" w14:textId="77777777" w:rsidR="00C62825" w:rsidRPr="00D636D3" w:rsidRDefault="00C62825" w:rsidP="00DC7AFD">
            <w:pPr>
              <w:jc w:val="center"/>
            </w:pPr>
            <w:r w:rsidRPr="00D636D3">
              <w:rPr>
                <w:lang w:val="ka-GE"/>
              </w:rPr>
              <w:t>დაწესებულების შენობაშ პერსონალის ევაკუაციის გეგმის ხელმისაწვდომობა, სისტემის ქმედითუნარიანობის შენარჩუნება (ცეცხლჩამქრობების რეგულარული შემოწმება), პერსონალის წვრთნა.</w:t>
            </w:r>
          </w:p>
          <w:p w14:paraId="382D3ECE" w14:textId="77777777" w:rsidR="00C62825" w:rsidRPr="00D636D3" w:rsidRDefault="00C62825" w:rsidP="00DC7AFD">
            <w:r w:rsidRPr="00D636D3">
              <w:rPr>
                <w:lang w:val="ka-GE"/>
              </w:rPr>
              <w:t>დაწესებულების შენობა-ნაგებობების რეგულარული შემოწმება, კონდიცირების და გათბობის სისტემების შემოწმება.</w:t>
            </w:r>
          </w:p>
          <w:p w14:paraId="7D96A73A" w14:textId="347041CE" w:rsidR="00C62825" w:rsidRPr="00D636D3" w:rsidRDefault="00C62825" w:rsidP="00DC7AFD">
            <w:r w:rsidRPr="00D636D3">
              <w:rPr>
                <w:lang w:val="ka-GE"/>
              </w:rPr>
              <w:t>ამინდის პირობების გაუარესებით გამოწვეული სირთულეების თავიდან აცილების გეგმა;</w:t>
            </w:r>
          </w:p>
        </w:tc>
        <w:tc>
          <w:tcPr>
            <w:tcW w:w="3969" w:type="dxa"/>
          </w:tcPr>
          <w:p w14:paraId="33CBFA9B" w14:textId="77777777" w:rsidR="001454A5" w:rsidRPr="00D636D3" w:rsidRDefault="001454A5" w:rsidP="00DC7AFD">
            <w:pPr>
              <w:jc w:val="center"/>
              <w:rPr>
                <w:lang w:val="ka-GE"/>
              </w:rPr>
            </w:pPr>
            <w:r w:rsidRPr="00D636D3">
              <w:rPr>
                <w:lang w:val="ka-GE"/>
              </w:rPr>
              <w:t>მატერიალური უზრუნველყოფის და შესყიდვების მენეჯერი;</w:t>
            </w:r>
          </w:p>
          <w:p w14:paraId="3359D8BD" w14:textId="77777777" w:rsidR="001454A5" w:rsidRPr="00D636D3" w:rsidRDefault="001454A5" w:rsidP="00DC7AFD">
            <w:pPr>
              <w:rPr>
                <w:lang w:val="ka-GE"/>
              </w:rPr>
            </w:pPr>
          </w:p>
          <w:p w14:paraId="026E1C99" w14:textId="18DC88A1" w:rsidR="00C62825" w:rsidRPr="00D636D3" w:rsidRDefault="001454A5" w:rsidP="00DC7AFD">
            <w:pPr>
              <w:jc w:val="center"/>
              <w:rPr>
                <w:lang w:val="ka-GE"/>
              </w:rPr>
            </w:pPr>
            <w:r w:rsidRPr="00D636D3">
              <w:rPr>
                <w:lang w:val="ka-GE"/>
              </w:rPr>
              <w:t>უსაფრთხოების თანამშრომლები;</w:t>
            </w:r>
          </w:p>
        </w:tc>
      </w:tr>
    </w:tbl>
    <w:p w14:paraId="28164CA7" w14:textId="77777777" w:rsidR="009B1B42" w:rsidRPr="00D636D3" w:rsidRDefault="009B1B42" w:rsidP="00DC7AFD"/>
    <w:p w14:paraId="0510907F" w14:textId="77777777" w:rsidR="009B1B42" w:rsidRPr="00D636D3" w:rsidRDefault="009B1B42" w:rsidP="00DC7AFD"/>
    <w:p w14:paraId="1A3797D7" w14:textId="77777777" w:rsidR="00B05F6A" w:rsidRDefault="00B05F6A" w:rsidP="00411A85">
      <w:pPr>
        <w:rPr>
          <w:rFonts w:cstheme="minorHAnsi"/>
        </w:rPr>
      </w:pPr>
    </w:p>
    <w:p w14:paraId="7006A1D2" w14:textId="77777777" w:rsidR="00DC7AFD" w:rsidRDefault="00DC7AFD" w:rsidP="00411A85">
      <w:pPr>
        <w:rPr>
          <w:rFonts w:cstheme="minorHAnsi"/>
        </w:rPr>
      </w:pPr>
    </w:p>
    <w:p w14:paraId="0D7C10B3" w14:textId="77777777" w:rsidR="00DC7AFD" w:rsidRDefault="00DC7AFD" w:rsidP="00411A85">
      <w:pPr>
        <w:rPr>
          <w:rFonts w:cstheme="minorHAnsi"/>
        </w:rPr>
      </w:pPr>
    </w:p>
    <w:p w14:paraId="73DD8CF0" w14:textId="77777777" w:rsidR="00DC7AFD" w:rsidRDefault="00DC7AFD" w:rsidP="00411A85">
      <w:pPr>
        <w:rPr>
          <w:rFonts w:cstheme="minorHAnsi"/>
        </w:rPr>
      </w:pPr>
    </w:p>
    <w:p w14:paraId="3DB636E3" w14:textId="77777777" w:rsidR="00DC7AFD" w:rsidRDefault="00DC7AFD" w:rsidP="00411A85">
      <w:pPr>
        <w:rPr>
          <w:rFonts w:cstheme="minorHAnsi"/>
        </w:rPr>
      </w:pPr>
    </w:p>
    <w:p w14:paraId="3221839B" w14:textId="77777777" w:rsidR="00DC7AFD" w:rsidRDefault="00DC7AFD" w:rsidP="00411A85">
      <w:pPr>
        <w:rPr>
          <w:rFonts w:cstheme="minorHAnsi"/>
        </w:rPr>
      </w:pPr>
    </w:p>
    <w:p w14:paraId="3AA59930" w14:textId="12646FCB" w:rsidR="00DC7AFD" w:rsidRPr="00D636D3" w:rsidRDefault="00DC7AFD" w:rsidP="00411A85">
      <w:pPr>
        <w:rPr>
          <w:rFonts w:cstheme="minorHAnsi"/>
        </w:rPr>
        <w:sectPr w:rsidR="00DC7AFD" w:rsidRPr="00D636D3" w:rsidSect="00BC346E">
          <w:headerReference w:type="default" r:id="rId10"/>
          <w:type w:val="continuous"/>
          <w:pgSz w:w="16860" w:h="11930" w:orient="landscape"/>
          <w:pgMar w:top="1440" w:right="1080" w:bottom="1440" w:left="1080" w:header="0" w:footer="0" w:gutter="0"/>
          <w:cols w:space="720"/>
          <w:docGrid w:linePitch="299"/>
        </w:sectPr>
      </w:pPr>
    </w:p>
    <w:p w14:paraId="7DF28958" w14:textId="23CDC3E8" w:rsidR="009B1B42" w:rsidRPr="00D636D3" w:rsidRDefault="009B1B42" w:rsidP="00A113C5">
      <w:pPr>
        <w:pStyle w:val="a3"/>
        <w:numPr>
          <w:ilvl w:val="0"/>
          <w:numId w:val="16"/>
        </w:numPr>
        <w:spacing w:before="19"/>
        <w:rPr>
          <w:rFonts w:cstheme="minorHAnsi"/>
          <w:sz w:val="32"/>
          <w:szCs w:val="32"/>
        </w:rPr>
      </w:pPr>
      <w:r w:rsidRPr="00D636D3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ინფორმაციული ტექნოლოგიები</w:t>
      </w:r>
    </w:p>
    <w:p w14:paraId="01773D15" w14:textId="77777777" w:rsidR="009B1B42" w:rsidRPr="00D636D3" w:rsidRDefault="009B1B42" w:rsidP="009B1B42">
      <w:pPr>
        <w:pStyle w:val="a3"/>
        <w:spacing w:before="6"/>
        <w:rPr>
          <w:rFonts w:cstheme="minorHAnsi"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6095"/>
        <w:gridCol w:w="2552"/>
      </w:tblGrid>
      <w:tr w:rsidR="001454A5" w:rsidRPr="00D636D3" w14:paraId="0C50CC59" w14:textId="59BAF1F3" w:rsidTr="000430C3">
        <w:trPr>
          <w:trHeight w:val="989"/>
        </w:trPr>
        <w:tc>
          <w:tcPr>
            <w:tcW w:w="2552" w:type="dxa"/>
            <w:shd w:val="clear" w:color="auto" w:fill="E7E6E6" w:themeFill="background2"/>
          </w:tcPr>
          <w:p w14:paraId="7B809153" w14:textId="77777777" w:rsidR="001454A5" w:rsidRPr="00D636D3" w:rsidRDefault="001454A5" w:rsidP="00B05F6A">
            <w:pPr>
              <w:pStyle w:val="TableParagraph"/>
              <w:spacing w:before="3"/>
              <w:jc w:val="center"/>
              <w:rPr>
                <w:rFonts w:cstheme="minorHAnsi"/>
                <w:sz w:val="28"/>
                <w:szCs w:val="28"/>
              </w:rPr>
            </w:pPr>
          </w:p>
          <w:p w14:paraId="5374B142" w14:textId="0E540754" w:rsidR="001454A5" w:rsidRPr="00D636D3" w:rsidRDefault="001454A5" w:rsidP="00B05F6A">
            <w:pPr>
              <w:pStyle w:val="TableParagraph"/>
              <w:tabs>
                <w:tab w:val="left" w:pos="1650"/>
                <w:tab w:val="left" w:pos="3012"/>
              </w:tabs>
              <w:spacing w:before="4" w:line="208" w:lineRule="auto"/>
              <w:ind w:left="7" w:right="165"/>
              <w:jc w:val="center"/>
              <w:rPr>
                <w:rFonts w:cstheme="minorHAnsi"/>
                <w:sz w:val="28"/>
                <w:szCs w:val="28"/>
              </w:rPr>
            </w:pPr>
            <w:r w:rsidRPr="00D636D3">
              <w:rPr>
                <w:rFonts w:cstheme="minorHAnsi"/>
                <w:sz w:val="28"/>
                <w:szCs w:val="28"/>
              </w:rPr>
              <w:t>ძირითადი</w:t>
            </w:r>
            <w:r w:rsidRPr="00D636D3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D636D3">
              <w:rPr>
                <w:rFonts w:cstheme="minorHAnsi"/>
                <w:sz w:val="28"/>
                <w:szCs w:val="28"/>
              </w:rPr>
              <w:t>რისკი</w:t>
            </w:r>
          </w:p>
        </w:tc>
        <w:tc>
          <w:tcPr>
            <w:tcW w:w="3969" w:type="dxa"/>
            <w:shd w:val="clear" w:color="auto" w:fill="E7E6E6" w:themeFill="background2"/>
          </w:tcPr>
          <w:p w14:paraId="48A9E3D4" w14:textId="77777777" w:rsidR="001454A5" w:rsidRPr="00D636D3" w:rsidRDefault="001454A5" w:rsidP="00B05F6A">
            <w:pPr>
              <w:pStyle w:val="TableParagraph"/>
              <w:spacing w:before="3"/>
              <w:jc w:val="center"/>
              <w:rPr>
                <w:rFonts w:cstheme="minorHAnsi"/>
                <w:sz w:val="28"/>
                <w:szCs w:val="28"/>
              </w:rPr>
            </w:pPr>
          </w:p>
          <w:p w14:paraId="3EC107D2" w14:textId="38960C57" w:rsidR="001454A5" w:rsidRPr="00D636D3" w:rsidRDefault="001454A5" w:rsidP="00B05F6A">
            <w:pPr>
              <w:pStyle w:val="TableParagraph"/>
              <w:spacing w:line="224" w:lineRule="exact"/>
              <w:ind w:left="725"/>
              <w:jc w:val="center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</w:rPr>
              <w:t>მაგალითი</w:t>
            </w:r>
          </w:p>
        </w:tc>
        <w:tc>
          <w:tcPr>
            <w:tcW w:w="6095" w:type="dxa"/>
            <w:shd w:val="clear" w:color="auto" w:fill="E7E6E6" w:themeFill="background2"/>
          </w:tcPr>
          <w:p w14:paraId="6F6434A7" w14:textId="77777777" w:rsidR="001454A5" w:rsidRPr="00D636D3" w:rsidRDefault="001454A5" w:rsidP="00B05F6A">
            <w:pPr>
              <w:pStyle w:val="TableParagraph"/>
              <w:spacing w:before="13"/>
              <w:jc w:val="center"/>
              <w:rPr>
                <w:rFonts w:cstheme="minorHAnsi"/>
                <w:sz w:val="28"/>
                <w:szCs w:val="28"/>
              </w:rPr>
            </w:pPr>
          </w:p>
          <w:p w14:paraId="0E55CAC6" w14:textId="7716BAC0" w:rsidR="001454A5" w:rsidRPr="00D636D3" w:rsidRDefault="00017D3D" w:rsidP="00B05F6A">
            <w:pPr>
              <w:pStyle w:val="TableParagraph"/>
              <w:spacing w:before="18"/>
              <w:ind w:left="727" w:right="13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ka-GE"/>
              </w:rPr>
              <w:t>კონტროლის მექანიზმი</w:t>
            </w:r>
          </w:p>
        </w:tc>
        <w:tc>
          <w:tcPr>
            <w:tcW w:w="2552" w:type="dxa"/>
            <w:shd w:val="clear" w:color="auto" w:fill="E7E6E6" w:themeFill="background2"/>
          </w:tcPr>
          <w:p w14:paraId="73E0EEDC" w14:textId="2099934F" w:rsidR="001454A5" w:rsidRPr="00D636D3" w:rsidRDefault="001454A5" w:rsidP="00B05F6A">
            <w:pPr>
              <w:pStyle w:val="TableParagraph"/>
              <w:spacing w:before="13"/>
              <w:jc w:val="center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  <w:lang w:val="ka-GE"/>
              </w:rPr>
              <w:t>რისკის მფლობელი</w:t>
            </w:r>
          </w:p>
        </w:tc>
      </w:tr>
      <w:tr w:rsidR="001454A5" w:rsidRPr="00D636D3" w14:paraId="06153FFC" w14:textId="17386A3B" w:rsidTr="000430C3">
        <w:trPr>
          <w:trHeight w:val="2425"/>
        </w:trPr>
        <w:tc>
          <w:tcPr>
            <w:tcW w:w="2552" w:type="dxa"/>
            <w:shd w:val="clear" w:color="auto" w:fill="E7E6E6" w:themeFill="background2"/>
          </w:tcPr>
          <w:p w14:paraId="566EF6F0" w14:textId="020A0EC8" w:rsidR="001454A5" w:rsidRPr="00D636D3" w:rsidRDefault="001454A5" w:rsidP="00B05F6A">
            <w:pPr>
              <w:pStyle w:val="TableParagraph"/>
              <w:tabs>
                <w:tab w:val="left" w:pos="1650"/>
                <w:tab w:val="left" w:pos="3012"/>
              </w:tabs>
              <w:spacing w:before="4" w:line="208" w:lineRule="auto"/>
              <w:ind w:left="7" w:right="165"/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t>მონაცემების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დაკარგვა</w:t>
            </w:r>
            <w:r w:rsidRPr="00D636D3">
              <w:rPr>
                <w:rFonts w:cstheme="minorHAnsi"/>
                <w:spacing w:val="-4"/>
              </w:rPr>
              <w:t>/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დაზიანება</w:t>
            </w:r>
          </w:p>
        </w:tc>
        <w:tc>
          <w:tcPr>
            <w:tcW w:w="3969" w:type="dxa"/>
          </w:tcPr>
          <w:p w14:paraId="11B48CD5" w14:textId="48E53664" w:rsidR="001454A5" w:rsidRPr="00D636D3" w:rsidRDefault="001454A5" w:rsidP="000430C3">
            <w:pPr>
              <w:pStyle w:val="TableParagraph"/>
              <w:numPr>
                <w:ilvl w:val="0"/>
                <w:numId w:val="20"/>
              </w:numPr>
              <w:spacing w:line="224" w:lineRule="exact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დაწესებულები</w:t>
            </w:r>
            <w:r w:rsidRPr="00D636D3">
              <w:rPr>
                <w:rFonts w:cstheme="minorHAnsi"/>
              </w:rPr>
              <w:t>ს</w:t>
            </w:r>
            <w:r w:rsidRPr="00D636D3">
              <w:rPr>
                <w:rFonts w:cstheme="minorHAnsi"/>
                <w:spacing w:val="-10"/>
              </w:rPr>
              <w:t xml:space="preserve"> </w:t>
            </w:r>
            <w:r w:rsidRPr="00D636D3">
              <w:rPr>
                <w:rFonts w:cstheme="minorHAnsi"/>
              </w:rPr>
              <w:t>მონაცემთა</w:t>
            </w:r>
            <w:r w:rsidRPr="00D636D3">
              <w:rPr>
                <w:rFonts w:cstheme="minorHAnsi"/>
                <w:spacing w:val="-10"/>
              </w:rPr>
              <w:t xml:space="preserve"> </w:t>
            </w:r>
            <w:r w:rsidRPr="00D636D3">
              <w:rPr>
                <w:rFonts w:cstheme="minorHAnsi"/>
              </w:rPr>
              <w:t>ბაზის</w:t>
            </w:r>
            <w:r w:rsidRPr="00D636D3">
              <w:rPr>
                <w:rFonts w:cstheme="minorHAnsi"/>
                <w:spacing w:val="-9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-9"/>
              </w:rPr>
              <w:t xml:space="preserve"> </w:t>
            </w:r>
            <w:r w:rsidRPr="00D636D3">
              <w:rPr>
                <w:rFonts w:cstheme="minorHAnsi"/>
              </w:rPr>
              <w:t>სერვერის</w:t>
            </w:r>
            <w:r w:rsidRPr="00D636D3">
              <w:rPr>
                <w:rFonts w:cstheme="minorHAnsi"/>
                <w:spacing w:val="-11"/>
              </w:rPr>
              <w:t xml:space="preserve"> </w:t>
            </w:r>
            <w:r w:rsidRPr="00D636D3">
              <w:rPr>
                <w:rFonts w:cstheme="minorHAnsi"/>
              </w:rPr>
              <w:t>ფიზიკური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დაზიანება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568B7C34" w14:textId="3673D879" w:rsidR="001454A5" w:rsidRPr="00D636D3" w:rsidRDefault="001454A5" w:rsidP="000430C3">
            <w:pPr>
              <w:pStyle w:val="TableParagraph"/>
              <w:numPr>
                <w:ilvl w:val="0"/>
                <w:numId w:val="20"/>
              </w:numPr>
              <w:spacing w:before="55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ხანგძლივი</w:t>
            </w:r>
            <w:r w:rsidRPr="00D636D3">
              <w:rPr>
                <w:rFonts w:cstheme="minorHAnsi"/>
                <w:spacing w:val="-8"/>
              </w:rPr>
              <w:t xml:space="preserve"> </w:t>
            </w:r>
            <w:r w:rsidRPr="00D636D3">
              <w:rPr>
                <w:rFonts w:cstheme="minorHAnsi"/>
              </w:rPr>
              <w:t>პერიოდის</w:t>
            </w:r>
            <w:r w:rsidRPr="00D636D3">
              <w:rPr>
                <w:rFonts w:cstheme="minorHAnsi"/>
                <w:spacing w:val="-8"/>
              </w:rPr>
              <w:t xml:space="preserve"> </w:t>
            </w:r>
            <w:r w:rsidRPr="00D636D3">
              <w:rPr>
                <w:rFonts w:cstheme="minorHAnsi"/>
              </w:rPr>
              <w:t>განმავლობაში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ინტერნეტის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მოწოდების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შეფერხების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4028B2E7" w14:textId="4C9C6FBF" w:rsidR="001454A5" w:rsidRPr="00D636D3" w:rsidRDefault="001454A5" w:rsidP="000430C3">
            <w:pPr>
              <w:pStyle w:val="TableParagraph"/>
              <w:numPr>
                <w:ilvl w:val="0"/>
                <w:numId w:val="20"/>
              </w:numPr>
              <w:spacing w:before="53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კიბერ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შეტევის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746423DA" w14:textId="4ED9B07E" w:rsidR="001454A5" w:rsidRPr="00D636D3" w:rsidRDefault="001454A5" w:rsidP="000430C3">
            <w:pPr>
              <w:pStyle w:val="TableParagraph"/>
              <w:numPr>
                <w:ilvl w:val="0"/>
                <w:numId w:val="20"/>
              </w:numPr>
              <w:spacing w:before="53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ინფორმაციის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დაკარგვის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40C05D87" w14:textId="7EE18462" w:rsidR="001454A5" w:rsidRPr="00D636D3" w:rsidRDefault="001454A5" w:rsidP="000430C3">
            <w:pPr>
              <w:pStyle w:val="TableParagraph"/>
              <w:numPr>
                <w:ilvl w:val="0"/>
                <w:numId w:val="20"/>
              </w:numPr>
              <w:spacing w:before="19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ინფორმაციის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სარეზერვო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ასლის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დაზიანების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ან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UPS-ის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არასათანადო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ფუნქციონირების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</w:tc>
        <w:tc>
          <w:tcPr>
            <w:tcW w:w="6095" w:type="dxa"/>
          </w:tcPr>
          <w:p w14:paraId="2ED0DD49" w14:textId="77777777" w:rsidR="001454A5" w:rsidRPr="00D636D3" w:rsidRDefault="001454A5" w:rsidP="001436EA">
            <w:pPr>
              <w:pStyle w:val="TableParagraph"/>
              <w:numPr>
                <w:ilvl w:val="0"/>
                <w:numId w:val="8"/>
              </w:numPr>
              <w:spacing w:before="18"/>
              <w:ind w:right="135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ელექტრონული ინფორმაციის სარეზერვო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ასლების და სხვა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ელექტრონულ საცავში შენახვის სტრატეგიის შემუშავება 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განხორციელება.</w:t>
            </w:r>
          </w:p>
          <w:p w14:paraId="1DC5F9CF" w14:textId="77777777" w:rsidR="001454A5" w:rsidRPr="00D636D3" w:rsidRDefault="001454A5" w:rsidP="0054328D">
            <w:pPr>
              <w:pStyle w:val="TableParagraph"/>
              <w:spacing w:before="13"/>
              <w:rPr>
                <w:rFonts w:cstheme="minorHAnsi"/>
              </w:rPr>
            </w:pPr>
          </w:p>
          <w:p w14:paraId="4F0D4E31" w14:textId="62818572" w:rsidR="001454A5" w:rsidRPr="00D636D3" w:rsidRDefault="001454A5" w:rsidP="001436EA">
            <w:pPr>
              <w:pStyle w:val="TableParagraph"/>
              <w:numPr>
                <w:ilvl w:val="0"/>
                <w:numId w:val="8"/>
              </w:numPr>
              <w:spacing w:before="25"/>
              <w:ind w:right="136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ინტერნეტ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მომწოდებელთან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მჭიდრო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თანამშრომლობა,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შენობა-ნაგებობების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პერიოდული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მონიტორინგი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ქსელების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ქმედითუნარიანობის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გამართული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ფუნქციონირების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შენარჩუნების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მიზნით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4C7D9F64" w14:textId="77777777" w:rsidR="001454A5" w:rsidRPr="00D636D3" w:rsidRDefault="001454A5" w:rsidP="0054328D">
            <w:pPr>
              <w:pStyle w:val="TableParagraph"/>
              <w:spacing w:before="10"/>
              <w:rPr>
                <w:rFonts w:cstheme="minorHAnsi"/>
              </w:rPr>
            </w:pPr>
          </w:p>
          <w:p w14:paraId="0A58A742" w14:textId="77777777" w:rsidR="001454A5" w:rsidRPr="00D636D3" w:rsidRDefault="001454A5" w:rsidP="0054328D">
            <w:pPr>
              <w:pStyle w:val="TableParagraph"/>
              <w:ind w:left="7"/>
              <w:rPr>
                <w:rFonts w:cstheme="minorHAnsi"/>
              </w:rPr>
            </w:pPr>
            <w:r w:rsidRPr="00D636D3">
              <w:rPr>
                <w:rFonts w:cstheme="minorHAnsi"/>
                <w:w w:val="99"/>
              </w:rPr>
              <w:t>.</w:t>
            </w:r>
          </w:p>
        </w:tc>
        <w:tc>
          <w:tcPr>
            <w:tcW w:w="2552" w:type="dxa"/>
          </w:tcPr>
          <w:p w14:paraId="6A501A18" w14:textId="2E7EF898" w:rsidR="001454A5" w:rsidRPr="00D636D3" w:rsidRDefault="006E1DC8" w:rsidP="001436EA">
            <w:pPr>
              <w:pStyle w:val="TableParagraph"/>
              <w:numPr>
                <w:ilvl w:val="0"/>
                <w:numId w:val="8"/>
              </w:numPr>
              <w:spacing w:before="18"/>
              <w:ind w:right="135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 xml:space="preserve">IT </w:t>
            </w:r>
            <w:r w:rsidRPr="00D636D3">
              <w:rPr>
                <w:rFonts w:cstheme="minorHAnsi"/>
                <w:lang w:val="ka-GE"/>
              </w:rPr>
              <w:t>მენეჯერი</w:t>
            </w:r>
          </w:p>
        </w:tc>
      </w:tr>
      <w:tr w:rsidR="001454A5" w:rsidRPr="00D636D3" w14:paraId="1B009D31" w14:textId="1E06018F" w:rsidTr="000430C3">
        <w:trPr>
          <w:trHeight w:val="2425"/>
        </w:trPr>
        <w:tc>
          <w:tcPr>
            <w:tcW w:w="2552" w:type="dxa"/>
            <w:shd w:val="clear" w:color="auto" w:fill="E7E6E6" w:themeFill="background2"/>
          </w:tcPr>
          <w:p w14:paraId="30E70497" w14:textId="59AE0B86" w:rsidR="001454A5" w:rsidRPr="00D636D3" w:rsidRDefault="001454A5" w:rsidP="00B05F6A">
            <w:pPr>
              <w:pStyle w:val="TableParagraph"/>
              <w:tabs>
                <w:tab w:val="left" w:pos="1650"/>
                <w:tab w:val="left" w:pos="3012"/>
              </w:tabs>
              <w:spacing w:before="4" w:line="208" w:lineRule="auto"/>
              <w:ind w:left="7" w:right="165"/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t>ძირითადი/საკვანძო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მომსახურეობების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ფუნქციონირების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1"/>
              </w:rPr>
              <w:t>შეჩერება/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შეწყვეტის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</w:tc>
        <w:tc>
          <w:tcPr>
            <w:tcW w:w="3969" w:type="dxa"/>
          </w:tcPr>
          <w:p w14:paraId="2670FFF3" w14:textId="5C04CEE4" w:rsidR="001454A5" w:rsidRPr="00D636D3" w:rsidRDefault="001454A5" w:rsidP="00BF4620">
            <w:pPr>
              <w:pStyle w:val="TableParagraph"/>
              <w:spacing w:before="9" w:line="208" w:lineRule="auto"/>
              <w:ind w:right="441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 xml:space="preserve">  </w:t>
            </w:r>
            <w:r w:rsidRPr="00D636D3">
              <w:rPr>
                <w:rFonts w:cstheme="minorHAnsi"/>
              </w:rPr>
              <w:t>ერთერთი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საკვანძო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მომსახურეობის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ფუნქციონირების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    </w:t>
            </w:r>
            <w:r w:rsidRPr="00D636D3">
              <w:rPr>
                <w:rFonts w:cstheme="minorHAnsi"/>
              </w:rPr>
              <w:t>დროებით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ან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და ხანგძლივი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ვადით შეჩერება</w:t>
            </w:r>
            <w:r w:rsidRPr="00D636D3">
              <w:rPr>
                <w:rFonts w:cstheme="minorHAnsi"/>
                <w:lang w:val="ka-GE"/>
              </w:rPr>
              <w:t>.</w:t>
            </w:r>
          </w:p>
          <w:p w14:paraId="6FD088A2" w14:textId="738C2558" w:rsidR="001454A5" w:rsidRPr="00D636D3" w:rsidRDefault="001454A5" w:rsidP="00BF4620">
            <w:pPr>
              <w:pStyle w:val="TableParagraph"/>
              <w:tabs>
                <w:tab w:val="left" w:pos="2235"/>
                <w:tab w:val="left" w:pos="3811"/>
                <w:tab w:val="left" w:pos="5133"/>
              </w:tabs>
              <w:ind w:right="302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 xml:space="preserve">  </w:t>
            </w:r>
            <w:r w:rsidRPr="00D636D3">
              <w:rPr>
                <w:rFonts w:cstheme="minorHAnsi"/>
              </w:rPr>
              <w:t>ძირითადი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სერვისების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გათიშვა:</w:t>
            </w:r>
          </w:p>
          <w:p w14:paraId="5817E1CC" w14:textId="6A6927A2" w:rsidR="001454A5" w:rsidRPr="00D636D3" w:rsidRDefault="00B23F5C" w:rsidP="00B23F5C">
            <w:pPr>
              <w:pStyle w:val="TableParagraph"/>
              <w:tabs>
                <w:tab w:val="left" w:pos="2235"/>
                <w:tab w:val="left" w:pos="3811"/>
                <w:tab w:val="left" w:pos="5133"/>
              </w:tabs>
              <w:ind w:right="302"/>
              <w:rPr>
                <w:rFonts w:cstheme="minorHAnsi"/>
                <w:lang w:val="ka-GE"/>
              </w:rPr>
            </w:pPr>
            <w:r>
              <w:rPr>
                <w:rFonts w:cstheme="minorHAnsi"/>
                <w:spacing w:val="-1"/>
                <w:lang w:val="ka-GE"/>
              </w:rPr>
              <w:t xml:space="preserve"> - </w:t>
            </w:r>
            <w:r w:rsidR="001454A5" w:rsidRPr="00D636D3">
              <w:rPr>
                <w:rFonts w:cstheme="minorHAnsi"/>
                <w:spacing w:val="-1"/>
              </w:rPr>
              <w:t>წყლის,</w:t>
            </w:r>
            <w:r w:rsidR="001454A5" w:rsidRPr="00D636D3">
              <w:rPr>
                <w:rFonts w:cstheme="minorHAnsi"/>
                <w:spacing w:val="-47"/>
              </w:rPr>
              <w:t xml:space="preserve"> </w:t>
            </w:r>
            <w:r w:rsidR="001454A5" w:rsidRPr="00D636D3">
              <w:rPr>
                <w:rFonts w:cstheme="minorHAnsi"/>
              </w:rPr>
              <w:t>ელექტროენერგიის</w:t>
            </w:r>
            <w:r w:rsidR="001454A5" w:rsidRPr="00D636D3">
              <w:rPr>
                <w:rFonts w:cstheme="minorHAnsi"/>
                <w:spacing w:val="-2"/>
              </w:rPr>
              <w:t xml:space="preserve"> </w:t>
            </w:r>
            <w:r w:rsidR="001454A5" w:rsidRPr="00D636D3">
              <w:rPr>
                <w:rFonts w:cstheme="minorHAnsi"/>
              </w:rPr>
              <w:t>მიწოდება</w:t>
            </w:r>
            <w:r w:rsidR="001454A5" w:rsidRPr="00D636D3">
              <w:rPr>
                <w:rFonts w:cstheme="minorHAnsi"/>
                <w:lang w:val="ka-GE"/>
              </w:rPr>
              <w:t>;</w:t>
            </w:r>
          </w:p>
          <w:p w14:paraId="273E24C1" w14:textId="1C13C99B" w:rsidR="001454A5" w:rsidRPr="00D636D3" w:rsidRDefault="00B23F5C" w:rsidP="00B23F5C">
            <w:pPr>
              <w:pStyle w:val="TableParagraph"/>
              <w:tabs>
                <w:tab w:val="left" w:pos="2405"/>
                <w:tab w:val="left" w:pos="4195"/>
                <w:tab w:val="left" w:pos="5291"/>
              </w:tabs>
              <w:ind w:right="301"/>
              <w:rPr>
                <w:rFonts w:cstheme="minorHAnsi"/>
                <w:spacing w:val="-47"/>
                <w:lang w:val="ka-GE"/>
              </w:rPr>
            </w:pPr>
            <w:r>
              <w:rPr>
                <w:rFonts w:cstheme="minorHAnsi"/>
                <w:lang w:val="ka-GE"/>
              </w:rPr>
              <w:t xml:space="preserve"> - </w:t>
            </w:r>
            <w:r w:rsidR="001454A5" w:rsidRPr="00D636D3">
              <w:rPr>
                <w:rFonts w:cstheme="minorHAnsi"/>
              </w:rPr>
              <w:t>ელექტრონული</w:t>
            </w:r>
            <w:r>
              <w:rPr>
                <w:rFonts w:cstheme="minorHAnsi"/>
                <w:lang w:val="ka-GE"/>
              </w:rPr>
              <w:t xml:space="preserve"> </w:t>
            </w:r>
            <w:r w:rsidR="001454A5" w:rsidRPr="00D636D3">
              <w:rPr>
                <w:rFonts w:cstheme="minorHAnsi"/>
              </w:rPr>
              <w:t>საქმისწარმოების</w:t>
            </w:r>
            <w:r>
              <w:rPr>
                <w:rFonts w:cstheme="minorHAnsi"/>
                <w:lang w:val="ka-GE"/>
              </w:rPr>
              <w:t xml:space="preserve"> </w:t>
            </w:r>
            <w:r w:rsidR="001454A5" w:rsidRPr="00D636D3">
              <w:rPr>
                <w:rFonts w:cstheme="minorHAnsi"/>
              </w:rPr>
              <w:t>სისტემის</w:t>
            </w:r>
            <w:r>
              <w:rPr>
                <w:rFonts w:cstheme="minorHAnsi"/>
                <w:lang w:val="ka-GE"/>
              </w:rPr>
              <w:t xml:space="preserve"> </w:t>
            </w:r>
            <w:r w:rsidR="001454A5" w:rsidRPr="00D636D3">
              <w:rPr>
                <w:rFonts w:cstheme="minorHAnsi"/>
                <w:spacing w:val="-1"/>
              </w:rPr>
              <w:t>(EFLW)</w:t>
            </w:r>
            <w:r w:rsidR="001454A5" w:rsidRPr="00D636D3">
              <w:rPr>
                <w:rFonts w:cstheme="minorHAnsi"/>
                <w:spacing w:val="-47"/>
              </w:rPr>
              <w:t xml:space="preserve"> </w:t>
            </w:r>
            <w:r w:rsidR="001454A5" w:rsidRPr="00D636D3">
              <w:rPr>
                <w:rFonts w:cstheme="minorHAnsi"/>
                <w:spacing w:val="-47"/>
                <w:lang w:val="ka-GE"/>
              </w:rPr>
              <w:t xml:space="preserve">   </w:t>
            </w:r>
            <w:r w:rsidR="001454A5" w:rsidRPr="00D636D3">
              <w:rPr>
                <w:rFonts w:cstheme="minorHAnsi"/>
              </w:rPr>
              <w:t>გათიშვა</w:t>
            </w:r>
            <w:r w:rsidR="001454A5" w:rsidRPr="00D636D3">
              <w:rPr>
                <w:rFonts w:cstheme="minorHAnsi"/>
                <w:lang w:val="ka-GE"/>
              </w:rPr>
              <w:t>;</w:t>
            </w:r>
          </w:p>
          <w:p w14:paraId="1614CB32" w14:textId="0BB276CA" w:rsidR="001454A5" w:rsidRPr="00D636D3" w:rsidRDefault="00B23F5C" w:rsidP="00B23F5C">
            <w:pPr>
              <w:pStyle w:val="TableParagraph"/>
              <w:spacing w:line="246" w:lineRule="exact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 xml:space="preserve"> - </w:t>
            </w:r>
            <w:r w:rsidR="001454A5" w:rsidRPr="00D636D3">
              <w:rPr>
                <w:rFonts w:cstheme="minorHAnsi"/>
              </w:rPr>
              <w:t>სადენიანი</w:t>
            </w:r>
            <w:r w:rsidR="001454A5" w:rsidRPr="00D636D3">
              <w:rPr>
                <w:rFonts w:cstheme="minorHAnsi"/>
                <w:spacing w:val="-4"/>
              </w:rPr>
              <w:t xml:space="preserve"> </w:t>
            </w:r>
            <w:r w:rsidR="001454A5" w:rsidRPr="00D636D3">
              <w:rPr>
                <w:rFonts w:cstheme="minorHAnsi"/>
              </w:rPr>
              <w:t>და</w:t>
            </w:r>
            <w:r w:rsidR="001454A5" w:rsidRPr="00D636D3">
              <w:rPr>
                <w:rFonts w:cstheme="minorHAnsi"/>
                <w:spacing w:val="-5"/>
              </w:rPr>
              <w:t xml:space="preserve"> </w:t>
            </w:r>
            <w:r w:rsidR="001454A5" w:rsidRPr="00D636D3">
              <w:rPr>
                <w:rFonts w:cstheme="minorHAnsi"/>
              </w:rPr>
              <w:t>უსადენო</w:t>
            </w:r>
            <w:r w:rsidR="001454A5" w:rsidRPr="00D636D3">
              <w:rPr>
                <w:rFonts w:cstheme="minorHAnsi"/>
                <w:spacing w:val="-4"/>
              </w:rPr>
              <w:t xml:space="preserve"> </w:t>
            </w:r>
            <w:r w:rsidR="001454A5" w:rsidRPr="00D636D3">
              <w:rPr>
                <w:rFonts w:cstheme="minorHAnsi"/>
              </w:rPr>
              <w:t>ინტერნეტის</w:t>
            </w:r>
            <w:r w:rsidR="001454A5" w:rsidRPr="00D636D3">
              <w:rPr>
                <w:rFonts w:cstheme="minorHAnsi"/>
                <w:spacing w:val="-6"/>
              </w:rPr>
              <w:t xml:space="preserve"> </w:t>
            </w:r>
            <w:r w:rsidR="001454A5" w:rsidRPr="00D636D3">
              <w:rPr>
                <w:rFonts w:cstheme="minorHAnsi"/>
              </w:rPr>
              <w:t>გათიშვა</w:t>
            </w:r>
            <w:r w:rsidR="001454A5" w:rsidRPr="00D636D3">
              <w:rPr>
                <w:rFonts w:cstheme="minorHAnsi"/>
                <w:lang w:val="ka-GE"/>
              </w:rPr>
              <w:t>;</w:t>
            </w:r>
          </w:p>
          <w:p w14:paraId="36C3F0CA" w14:textId="11F5EA74" w:rsidR="001454A5" w:rsidRPr="00D636D3" w:rsidRDefault="00B23F5C" w:rsidP="00B23F5C">
            <w:pPr>
              <w:pStyle w:val="TableParagraph"/>
              <w:spacing w:line="260" w:lineRule="exact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 xml:space="preserve"> - </w:t>
            </w:r>
            <w:r w:rsidR="001454A5" w:rsidRPr="00D636D3">
              <w:rPr>
                <w:rFonts w:cstheme="minorHAnsi"/>
              </w:rPr>
              <w:t>ელექტრონული</w:t>
            </w:r>
            <w:r w:rsidR="001454A5" w:rsidRPr="00D636D3">
              <w:rPr>
                <w:rFonts w:cstheme="minorHAnsi"/>
                <w:spacing w:val="-4"/>
              </w:rPr>
              <w:t xml:space="preserve"> </w:t>
            </w:r>
            <w:r w:rsidR="001454A5" w:rsidRPr="00D636D3">
              <w:rPr>
                <w:rFonts w:cstheme="minorHAnsi"/>
              </w:rPr>
              <w:t>ელ.</w:t>
            </w:r>
            <w:r w:rsidR="001454A5" w:rsidRPr="00D636D3">
              <w:rPr>
                <w:rFonts w:cstheme="minorHAnsi"/>
                <w:spacing w:val="-4"/>
              </w:rPr>
              <w:t xml:space="preserve"> </w:t>
            </w:r>
            <w:r w:rsidR="001454A5" w:rsidRPr="00D636D3">
              <w:rPr>
                <w:rFonts w:cstheme="minorHAnsi"/>
              </w:rPr>
              <w:t>ფოსტის</w:t>
            </w:r>
            <w:r w:rsidR="001454A5" w:rsidRPr="00D636D3">
              <w:rPr>
                <w:rFonts w:cstheme="minorHAnsi"/>
                <w:spacing w:val="-3"/>
              </w:rPr>
              <w:t xml:space="preserve"> </w:t>
            </w:r>
            <w:r w:rsidR="001454A5" w:rsidRPr="00D636D3">
              <w:rPr>
                <w:rFonts w:cstheme="minorHAnsi"/>
              </w:rPr>
              <w:t>გათიშვა</w:t>
            </w:r>
            <w:r w:rsidR="001454A5" w:rsidRPr="00D636D3">
              <w:rPr>
                <w:rFonts w:cstheme="minorHAnsi"/>
                <w:lang w:val="ka-GE"/>
              </w:rPr>
              <w:t>;</w:t>
            </w:r>
          </w:p>
          <w:p w14:paraId="15F954FF" w14:textId="2C58A31C" w:rsidR="001454A5" w:rsidRPr="00D636D3" w:rsidRDefault="00B23F5C" w:rsidP="00B23F5C">
            <w:pPr>
              <w:pStyle w:val="TableParagraph"/>
              <w:spacing w:line="241" w:lineRule="exact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 xml:space="preserve"> - </w:t>
            </w:r>
            <w:r w:rsidR="001454A5" w:rsidRPr="00D636D3">
              <w:rPr>
                <w:rFonts w:cstheme="minorHAnsi"/>
              </w:rPr>
              <w:t>სატელეფონო</w:t>
            </w:r>
            <w:r w:rsidR="001454A5" w:rsidRPr="00D636D3">
              <w:rPr>
                <w:rFonts w:cstheme="minorHAnsi"/>
                <w:spacing w:val="-5"/>
              </w:rPr>
              <w:t xml:space="preserve"> </w:t>
            </w:r>
            <w:r w:rsidR="001454A5" w:rsidRPr="00D636D3">
              <w:rPr>
                <w:rFonts w:cstheme="minorHAnsi"/>
              </w:rPr>
              <w:t>მომსახურეობის</w:t>
            </w:r>
            <w:r w:rsidR="001454A5" w:rsidRPr="00D636D3">
              <w:rPr>
                <w:rFonts w:cstheme="minorHAnsi"/>
                <w:spacing w:val="-6"/>
              </w:rPr>
              <w:t xml:space="preserve"> </w:t>
            </w:r>
            <w:r w:rsidR="001454A5" w:rsidRPr="00D636D3">
              <w:rPr>
                <w:rFonts w:cstheme="minorHAnsi"/>
              </w:rPr>
              <w:t>გათიშვა</w:t>
            </w:r>
            <w:r w:rsidR="001454A5" w:rsidRPr="00D636D3">
              <w:rPr>
                <w:rFonts w:cstheme="minorHAnsi"/>
                <w:lang w:val="ka-GE"/>
              </w:rPr>
              <w:t>;</w:t>
            </w:r>
          </w:p>
          <w:p w14:paraId="193E656C" w14:textId="2B1234EA" w:rsidR="001454A5" w:rsidRPr="00D636D3" w:rsidRDefault="00B23F5C" w:rsidP="00B23F5C">
            <w:pPr>
              <w:pStyle w:val="TableParagraph"/>
              <w:spacing w:line="244" w:lineRule="exact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 xml:space="preserve"> - </w:t>
            </w:r>
            <w:r w:rsidR="001454A5" w:rsidRPr="00D636D3">
              <w:rPr>
                <w:rFonts w:cstheme="minorHAnsi"/>
              </w:rPr>
              <w:t>შენობა-ნაგებობების</w:t>
            </w:r>
            <w:r w:rsidR="001454A5" w:rsidRPr="00D636D3">
              <w:rPr>
                <w:rFonts w:cstheme="minorHAnsi"/>
                <w:spacing w:val="-8"/>
              </w:rPr>
              <w:t xml:space="preserve"> </w:t>
            </w:r>
            <w:r w:rsidR="001454A5" w:rsidRPr="00D636D3">
              <w:rPr>
                <w:rFonts w:cstheme="minorHAnsi"/>
              </w:rPr>
              <w:t>უსაფრთხოების</w:t>
            </w:r>
            <w:r w:rsidR="001454A5" w:rsidRPr="00D636D3">
              <w:rPr>
                <w:rFonts w:cstheme="minorHAnsi"/>
                <w:spacing w:val="-7"/>
              </w:rPr>
              <w:t xml:space="preserve"> </w:t>
            </w:r>
            <w:r w:rsidR="001454A5" w:rsidRPr="00D636D3">
              <w:rPr>
                <w:rFonts w:cstheme="minorHAnsi"/>
              </w:rPr>
              <w:t>სისტემის</w:t>
            </w:r>
            <w:r w:rsidR="001454A5" w:rsidRPr="00D636D3">
              <w:rPr>
                <w:rFonts w:cstheme="minorHAnsi"/>
                <w:spacing w:val="-7"/>
              </w:rPr>
              <w:t xml:space="preserve"> </w:t>
            </w:r>
            <w:r w:rsidR="001454A5" w:rsidRPr="00D636D3">
              <w:rPr>
                <w:rFonts w:cstheme="minorHAnsi"/>
              </w:rPr>
              <w:t>გათიშვა</w:t>
            </w:r>
            <w:r w:rsidR="001454A5" w:rsidRPr="00D636D3">
              <w:rPr>
                <w:rFonts w:cstheme="minorHAnsi"/>
                <w:lang w:val="ka-GE"/>
              </w:rPr>
              <w:t>;</w:t>
            </w:r>
          </w:p>
          <w:p w14:paraId="29A7E09C" w14:textId="1A071489" w:rsidR="001454A5" w:rsidRPr="00D636D3" w:rsidRDefault="00B23F5C" w:rsidP="00210B0A">
            <w:pPr>
              <w:pStyle w:val="TableParagraph"/>
              <w:spacing w:line="244" w:lineRule="exact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 xml:space="preserve"> - </w:t>
            </w:r>
            <w:r w:rsidR="001454A5" w:rsidRPr="00D636D3">
              <w:rPr>
                <w:rFonts w:cstheme="minorHAnsi"/>
                <w:lang w:val="ka-GE"/>
              </w:rPr>
              <w:t>დაწესებულების</w:t>
            </w:r>
            <w:r w:rsidR="001454A5" w:rsidRPr="00D636D3">
              <w:rPr>
                <w:rFonts w:cstheme="minorHAnsi"/>
                <w:spacing w:val="-6"/>
              </w:rPr>
              <w:t xml:space="preserve"> </w:t>
            </w:r>
            <w:r w:rsidR="001454A5" w:rsidRPr="00D636D3">
              <w:rPr>
                <w:rFonts w:cstheme="minorHAnsi"/>
              </w:rPr>
              <w:t>ვებგვერდის</w:t>
            </w:r>
            <w:r w:rsidR="001454A5" w:rsidRPr="00D636D3">
              <w:rPr>
                <w:rFonts w:cstheme="minorHAnsi"/>
                <w:spacing w:val="-5"/>
              </w:rPr>
              <w:t xml:space="preserve"> </w:t>
            </w:r>
            <w:r w:rsidR="001454A5" w:rsidRPr="00D636D3">
              <w:rPr>
                <w:rFonts w:cstheme="minorHAnsi"/>
              </w:rPr>
              <w:t>გათიშვა</w:t>
            </w:r>
            <w:r w:rsidR="001454A5" w:rsidRPr="00D636D3">
              <w:rPr>
                <w:rFonts w:cstheme="minorHAnsi"/>
                <w:lang w:val="ka-GE"/>
              </w:rPr>
              <w:t>;</w:t>
            </w:r>
          </w:p>
        </w:tc>
        <w:tc>
          <w:tcPr>
            <w:tcW w:w="6095" w:type="dxa"/>
          </w:tcPr>
          <w:p w14:paraId="7A633291" w14:textId="77777777" w:rsidR="001454A5" w:rsidRPr="00D636D3" w:rsidRDefault="001454A5" w:rsidP="001436EA">
            <w:pPr>
              <w:pStyle w:val="TableParagraph"/>
              <w:numPr>
                <w:ilvl w:val="0"/>
                <w:numId w:val="10"/>
              </w:numPr>
              <w:spacing w:line="247" w:lineRule="exact"/>
              <w:rPr>
                <w:rFonts w:cstheme="minorHAnsi"/>
              </w:rPr>
            </w:pPr>
            <w:r w:rsidRPr="00D636D3">
              <w:rPr>
                <w:rFonts w:cstheme="minorHAnsi"/>
              </w:rPr>
              <w:t>IT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მომსახურეობის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სათანადო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მართვის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სისტემის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ჩამოყალიბება</w:t>
            </w:r>
          </w:p>
          <w:p w14:paraId="4A97E481" w14:textId="77777777" w:rsidR="001454A5" w:rsidRPr="00D636D3" w:rsidRDefault="001454A5" w:rsidP="0054328D">
            <w:pPr>
              <w:pStyle w:val="TableParagraph"/>
              <w:spacing w:before="4"/>
              <w:rPr>
                <w:rFonts w:cstheme="minorHAnsi"/>
              </w:rPr>
            </w:pPr>
          </w:p>
          <w:p w14:paraId="4025FE35" w14:textId="77777777" w:rsidR="001454A5" w:rsidRPr="00D636D3" w:rsidRDefault="001454A5" w:rsidP="001436EA">
            <w:pPr>
              <w:pStyle w:val="TableParagraph"/>
              <w:numPr>
                <w:ilvl w:val="0"/>
                <w:numId w:val="10"/>
              </w:numPr>
              <w:spacing w:line="237" w:lineRule="auto"/>
              <w:rPr>
                <w:rFonts w:cstheme="minorHAnsi"/>
              </w:rPr>
            </w:pPr>
            <w:r w:rsidRPr="00D636D3">
              <w:rPr>
                <w:rFonts w:cstheme="minorHAnsi"/>
              </w:rPr>
              <w:t>IT</w:t>
            </w:r>
            <w:r w:rsidRPr="00D636D3">
              <w:rPr>
                <w:rFonts w:cstheme="minorHAnsi"/>
                <w:spacing w:val="20"/>
              </w:rPr>
              <w:t xml:space="preserve"> </w:t>
            </w:r>
            <w:r w:rsidRPr="00D636D3">
              <w:rPr>
                <w:rFonts w:cstheme="minorHAnsi"/>
              </w:rPr>
              <w:t>სამსახურის</w:t>
            </w:r>
            <w:r w:rsidRPr="00D636D3">
              <w:rPr>
                <w:rFonts w:cstheme="minorHAnsi"/>
                <w:spacing w:val="20"/>
              </w:rPr>
              <w:t xml:space="preserve"> </w:t>
            </w:r>
            <w:r w:rsidRPr="00D636D3">
              <w:rPr>
                <w:rFonts w:cstheme="minorHAnsi"/>
              </w:rPr>
              <w:t>მაღალი</w:t>
            </w:r>
            <w:r w:rsidRPr="00D636D3">
              <w:rPr>
                <w:rFonts w:cstheme="minorHAnsi"/>
                <w:spacing w:val="22"/>
              </w:rPr>
              <w:t xml:space="preserve"> </w:t>
            </w:r>
            <w:r w:rsidRPr="00D636D3">
              <w:rPr>
                <w:rFonts w:cstheme="minorHAnsi"/>
              </w:rPr>
              <w:t>კვალიფიკაციის</w:t>
            </w:r>
            <w:r w:rsidRPr="00D636D3">
              <w:rPr>
                <w:rFonts w:cstheme="minorHAnsi"/>
                <w:spacing w:val="23"/>
              </w:rPr>
              <w:t xml:space="preserve"> </w:t>
            </w:r>
            <w:r w:rsidRPr="00D636D3">
              <w:rPr>
                <w:rFonts w:cstheme="minorHAnsi"/>
              </w:rPr>
              <w:t>მქონე</w:t>
            </w:r>
            <w:r w:rsidRPr="00D636D3">
              <w:rPr>
                <w:rFonts w:cstheme="minorHAnsi"/>
                <w:spacing w:val="22"/>
              </w:rPr>
              <w:t xml:space="preserve"> </w:t>
            </w:r>
            <w:r w:rsidRPr="00D636D3">
              <w:rPr>
                <w:rFonts w:cstheme="minorHAnsi"/>
              </w:rPr>
              <w:t>პირებით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დაკომპლექტება</w:t>
            </w:r>
          </w:p>
          <w:p w14:paraId="0C960CD3" w14:textId="77777777" w:rsidR="001454A5" w:rsidRPr="00D636D3" w:rsidRDefault="001454A5" w:rsidP="0054328D">
            <w:pPr>
              <w:pStyle w:val="TableParagraph"/>
              <w:spacing w:before="10"/>
              <w:rPr>
                <w:rFonts w:cstheme="minorHAnsi"/>
              </w:rPr>
            </w:pPr>
          </w:p>
          <w:p w14:paraId="7376BEC2" w14:textId="77777777" w:rsidR="001454A5" w:rsidRPr="00D636D3" w:rsidRDefault="001454A5" w:rsidP="001436EA">
            <w:pPr>
              <w:pStyle w:val="TableParagraph"/>
              <w:numPr>
                <w:ilvl w:val="0"/>
                <w:numId w:val="10"/>
              </w:numPr>
              <w:spacing w:line="250" w:lineRule="exact"/>
              <w:rPr>
                <w:rFonts w:cstheme="minorHAnsi"/>
              </w:rPr>
            </w:pPr>
            <w:r w:rsidRPr="00D636D3">
              <w:rPr>
                <w:rFonts w:cstheme="minorHAnsi"/>
              </w:rPr>
              <w:t>სისტემის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მუდმივი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მონიტორინგი</w:t>
            </w:r>
          </w:p>
          <w:p w14:paraId="2D811CF4" w14:textId="77777777" w:rsidR="001454A5" w:rsidRPr="00D636D3" w:rsidRDefault="001454A5" w:rsidP="0054328D">
            <w:pPr>
              <w:pStyle w:val="TableParagraph"/>
              <w:spacing w:before="11"/>
              <w:rPr>
                <w:rFonts w:cstheme="minorHAnsi"/>
              </w:rPr>
            </w:pPr>
          </w:p>
          <w:p w14:paraId="4D407583" w14:textId="77777777" w:rsidR="001454A5" w:rsidRPr="00D636D3" w:rsidRDefault="001454A5" w:rsidP="001436EA">
            <w:pPr>
              <w:pStyle w:val="TableParagraph"/>
              <w:numPr>
                <w:ilvl w:val="0"/>
                <w:numId w:val="10"/>
              </w:numPr>
              <w:spacing w:before="17" w:line="196" w:lineRule="auto"/>
              <w:ind w:right="586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დაცვის</w:t>
            </w:r>
            <w:r w:rsidRPr="00D636D3">
              <w:rPr>
                <w:rFonts w:cstheme="minorHAnsi"/>
                <w:spacing w:val="-12"/>
              </w:rPr>
              <w:t xml:space="preserve"> </w:t>
            </w:r>
            <w:r w:rsidRPr="00D636D3">
              <w:rPr>
                <w:rFonts w:cstheme="minorHAnsi"/>
              </w:rPr>
              <w:t>ზომების</w:t>
            </w:r>
            <w:r w:rsidRPr="00D636D3">
              <w:rPr>
                <w:rFonts w:cstheme="minorHAnsi"/>
                <w:spacing w:val="-9"/>
              </w:rPr>
              <w:t xml:space="preserve"> </w:t>
            </w:r>
            <w:r w:rsidRPr="00D636D3">
              <w:rPr>
                <w:rFonts w:cstheme="minorHAnsi"/>
              </w:rPr>
              <w:t>გაძლიერება:</w:t>
            </w:r>
            <w:r w:rsidRPr="00D636D3">
              <w:rPr>
                <w:rFonts w:cstheme="minorHAnsi"/>
                <w:spacing w:val="-11"/>
              </w:rPr>
              <w:t xml:space="preserve"> </w:t>
            </w:r>
            <w:r w:rsidRPr="00D636D3">
              <w:rPr>
                <w:rFonts w:cstheme="minorHAnsi"/>
              </w:rPr>
              <w:t>კარგი</w:t>
            </w:r>
            <w:r w:rsidRPr="00D636D3">
              <w:rPr>
                <w:rFonts w:cstheme="minorHAnsi"/>
                <w:spacing w:val="-11"/>
              </w:rPr>
              <w:t xml:space="preserve"> </w:t>
            </w:r>
            <w:r w:rsidRPr="00D636D3">
              <w:rPr>
                <w:rFonts w:cstheme="minorHAnsi"/>
              </w:rPr>
              <w:t>ანტი-ვირუსული</w:t>
            </w:r>
            <w:r w:rsidRPr="00D636D3">
              <w:rPr>
                <w:rFonts w:cstheme="minorHAnsi"/>
                <w:spacing w:val="-12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ანტი-სპამის პროგრამის ინსტალირება, თანამშრომლებს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ინდივიდუალური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პასვორდების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გაზიარების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პრაქტიკის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მკვეთრი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შემცირება</w:t>
            </w:r>
          </w:p>
          <w:p w14:paraId="3CE8F742" w14:textId="77777777" w:rsidR="001454A5" w:rsidRPr="00D636D3" w:rsidRDefault="001454A5" w:rsidP="0054328D">
            <w:pPr>
              <w:pStyle w:val="TableParagraph"/>
              <w:spacing w:before="4"/>
              <w:rPr>
                <w:rFonts w:cstheme="minorHAnsi"/>
              </w:rPr>
            </w:pPr>
          </w:p>
          <w:p w14:paraId="28608CA7" w14:textId="5062828E" w:rsidR="001454A5" w:rsidRPr="00D636D3" w:rsidRDefault="001454A5" w:rsidP="001436EA">
            <w:pPr>
              <w:pStyle w:val="TableParagraph"/>
              <w:numPr>
                <w:ilvl w:val="0"/>
                <w:numId w:val="10"/>
              </w:numPr>
              <w:spacing w:before="18"/>
              <w:ind w:right="135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სერვისების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მომწოდებლებთან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მჭიდრო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კომუნიკაციის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დამყარება,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სერვისის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მომწოდებლის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მხრიდან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სწრაფი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რეაგირების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მიზნით.</w:t>
            </w:r>
          </w:p>
        </w:tc>
        <w:tc>
          <w:tcPr>
            <w:tcW w:w="2552" w:type="dxa"/>
          </w:tcPr>
          <w:p w14:paraId="67768192" w14:textId="7A32D8E8" w:rsidR="001454A5" w:rsidRPr="00D636D3" w:rsidRDefault="006E1DC8" w:rsidP="001436EA">
            <w:pPr>
              <w:pStyle w:val="TableParagraph"/>
              <w:numPr>
                <w:ilvl w:val="0"/>
                <w:numId w:val="10"/>
              </w:numPr>
              <w:spacing w:line="247" w:lineRule="exact"/>
              <w:rPr>
                <w:rFonts w:cstheme="minorHAnsi"/>
              </w:rPr>
            </w:pPr>
            <w:r w:rsidRPr="00D636D3">
              <w:rPr>
                <w:rFonts w:cstheme="minorHAnsi"/>
              </w:rPr>
              <w:t xml:space="preserve">IT </w:t>
            </w:r>
            <w:r w:rsidRPr="00D636D3">
              <w:rPr>
                <w:rFonts w:cstheme="minorHAnsi"/>
                <w:lang w:val="ka-GE"/>
              </w:rPr>
              <w:t>მენეჯერი</w:t>
            </w:r>
          </w:p>
        </w:tc>
      </w:tr>
    </w:tbl>
    <w:p w14:paraId="20FBD543" w14:textId="77777777" w:rsidR="00BF4620" w:rsidRPr="00D636D3" w:rsidRDefault="00BF4620" w:rsidP="009B1B42">
      <w:pPr>
        <w:pStyle w:val="a3"/>
        <w:spacing w:before="90"/>
        <w:ind w:right="295"/>
        <w:jc w:val="right"/>
        <w:rPr>
          <w:rFonts w:cstheme="minorHAnsi"/>
          <w:sz w:val="22"/>
          <w:szCs w:val="22"/>
        </w:rPr>
      </w:pPr>
    </w:p>
    <w:p w14:paraId="3DA1E547" w14:textId="473CE73C" w:rsidR="009B1B42" w:rsidRPr="00D636D3" w:rsidRDefault="009B1B42" w:rsidP="00A113C5">
      <w:pPr>
        <w:pStyle w:val="a7"/>
        <w:numPr>
          <w:ilvl w:val="0"/>
          <w:numId w:val="16"/>
        </w:numPr>
        <w:spacing w:before="3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6D3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სწავლების პროცესი</w:t>
      </w:r>
    </w:p>
    <w:p w14:paraId="06E597B5" w14:textId="77777777" w:rsidR="009B1B42" w:rsidRPr="00D636D3" w:rsidRDefault="009B1B42" w:rsidP="009B1B42">
      <w:pPr>
        <w:pStyle w:val="a3"/>
        <w:spacing w:before="9"/>
        <w:jc w:val="center"/>
        <w:rPr>
          <w:rFonts w:cstheme="minorHAnsi"/>
          <w:sz w:val="22"/>
          <w:szCs w:val="22"/>
        </w:rPr>
      </w:pPr>
    </w:p>
    <w:tbl>
      <w:tblPr>
        <w:tblStyle w:val="TableNormal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812"/>
        <w:gridCol w:w="4961"/>
        <w:gridCol w:w="1984"/>
      </w:tblGrid>
      <w:tr w:rsidR="006E1DC8" w:rsidRPr="00D636D3" w14:paraId="67BE7E22" w14:textId="74766E60" w:rsidTr="000430C3">
        <w:trPr>
          <w:trHeight w:val="981"/>
        </w:trPr>
        <w:tc>
          <w:tcPr>
            <w:tcW w:w="2552" w:type="dxa"/>
            <w:shd w:val="clear" w:color="auto" w:fill="E7E6E6" w:themeFill="background2"/>
          </w:tcPr>
          <w:p w14:paraId="2724512D" w14:textId="4371CA2E" w:rsidR="006E1DC8" w:rsidRPr="00D636D3" w:rsidRDefault="006E1DC8" w:rsidP="00BF4620">
            <w:pPr>
              <w:pStyle w:val="TableParagraph"/>
              <w:ind w:left="7" w:right="779"/>
              <w:jc w:val="center"/>
              <w:rPr>
                <w:rFonts w:cstheme="minorHAnsi"/>
                <w:sz w:val="28"/>
                <w:szCs w:val="28"/>
              </w:rPr>
            </w:pPr>
            <w:r w:rsidRPr="00D636D3">
              <w:rPr>
                <w:rFonts w:cstheme="minorHAnsi"/>
                <w:sz w:val="28"/>
                <w:szCs w:val="28"/>
              </w:rPr>
              <w:t>ძირითადი</w:t>
            </w:r>
            <w:r w:rsidRPr="00D636D3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D636D3">
              <w:rPr>
                <w:rFonts w:cstheme="minorHAnsi"/>
                <w:sz w:val="28"/>
                <w:szCs w:val="28"/>
              </w:rPr>
              <w:t>რისკი</w:t>
            </w:r>
          </w:p>
        </w:tc>
        <w:tc>
          <w:tcPr>
            <w:tcW w:w="5812" w:type="dxa"/>
            <w:shd w:val="clear" w:color="auto" w:fill="E7E6E6" w:themeFill="background2"/>
          </w:tcPr>
          <w:p w14:paraId="374AFC92" w14:textId="0A24281C" w:rsidR="006E1DC8" w:rsidRPr="00D636D3" w:rsidRDefault="006E1DC8" w:rsidP="00994D90">
            <w:pPr>
              <w:pStyle w:val="TableParagraph"/>
              <w:spacing w:before="11"/>
              <w:ind w:left="714" w:right="650"/>
              <w:jc w:val="both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</w:rPr>
              <w:t>მაგალითი</w:t>
            </w:r>
          </w:p>
        </w:tc>
        <w:tc>
          <w:tcPr>
            <w:tcW w:w="4961" w:type="dxa"/>
            <w:shd w:val="clear" w:color="auto" w:fill="E7E6E6" w:themeFill="background2"/>
          </w:tcPr>
          <w:p w14:paraId="52C842FB" w14:textId="36F78928" w:rsidR="006E1DC8" w:rsidRPr="00D636D3" w:rsidRDefault="00017D3D" w:rsidP="00994D90">
            <w:pPr>
              <w:pStyle w:val="TableParagraph"/>
              <w:ind w:left="72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ka-GE"/>
              </w:rPr>
              <w:t>კონტროლის მექანიზმი</w:t>
            </w:r>
          </w:p>
        </w:tc>
        <w:tc>
          <w:tcPr>
            <w:tcW w:w="1984" w:type="dxa"/>
            <w:shd w:val="clear" w:color="auto" w:fill="E7E6E6" w:themeFill="background2"/>
          </w:tcPr>
          <w:p w14:paraId="7E754C13" w14:textId="0E65D79D" w:rsidR="006E1DC8" w:rsidRPr="00D636D3" w:rsidRDefault="000430C3" w:rsidP="000430C3">
            <w:pPr>
              <w:pStyle w:val="TableParagraph"/>
              <w:spacing w:before="13"/>
              <w:jc w:val="center"/>
              <w:rPr>
                <w:rFonts w:cstheme="minorHAnsi"/>
                <w:sz w:val="28"/>
                <w:szCs w:val="28"/>
              </w:rPr>
            </w:pPr>
            <w:r w:rsidRPr="00D636D3">
              <w:rPr>
                <w:rFonts w:cstheme="minorHAnsi"/>
                <w:sz w:val="28"/>
                <w:szCs w:val="28"/>
                <w:lang w:val="ka-GE"/>
              </w:rPr>
              <w:t>რისკის მფლობელი</w:t>
            </w:r>
          </w:p>
        </w:tc>
      </w:tr>
      <w:tr w:rsidR="006E1DC8" w:rsidRPr="00D636D3" w14:paraId="62A04C66" w14:textId="74F46C69" w:rsidTr="000430C3">
        <w:trPr>
          <w:trHeight w:val="3485"/>
        </w:trPr>
        <w:tc>
          <w:tcPr>
            <w:tcW w:w="2552" w:type="dxa"/>
            <w:shd w:val="clear" w:color="auto" w:fill="E7E6E6" w:themeFill="background2"/>
          </w:tcPr>
          <w:p w14:paraId="30F9B619" w14:textId="77777777" w:rsidR="006E1DC8" w:rsidRPr="00D636D3" w:rsidRDefault="006E1DC8" w:rsidP="008A20AB">
            <w:pPr>
              <w:pStyle w:val="TableParagraph"/>
              <w:ind w:left="7" w:right="779"/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t>სწავლების ხარისხის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შეუსაბამობა</w:t>
            </w:r>
            <w:r w:rsidRPr="00D636D3">
              <w:rPr>
                <w:rFonts w:cstheme="minorHAnsi"/>
                <w:spacing w:val="-10"/>
              </w:rPr>
              <w:t xml:space="preserve"> </w:t>
            </w:r>
            <w:r w:rsidRPr="00D636D3">
              <w:rPr>
                <w:rFonts w:cstheme="minorHAnsi"/>
              </w:rPr>
              <w:t>დადგენილ</w:t>
            </w:r>
            <w:r w:rsidRPr="00D636D3">
              <w:rPr>
                <w:rFonts w:cstheme="minorHAnsi"/>
                <w:lang w:val="ka-GE"/>
              </w:rPr>
              <w:t>ი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სტანდარტებისადმი</w:t>
            </w:r>
          </w:p>
        </w:tc>
        <w:tc>
          <w:tcPr>
            <w:tcW w:w="5812" w:type="dxa"/>
          </w:tcPr>
          <w:p w14:paraId="76CBB186" w14:textId="56EE0706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spacing w:before="11"/>
              <w:ind w:right="650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პედაგოგიური</w:t>
            </w:r>
            <w:r w:rsidRPr="00D636D3">
              <w:rPr>
                <w:rFonts w:cstheme="minorHAnsi"/>
              </w:rPr>
              <w:t xml:space="preserve"> პერსონალის არჩევისას მათი სწავლების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შესაძლებლობების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არასათანადოდ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შეფასების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1419A032" w14:textId="282963FF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spacing w:before="12"/>
              <w:ind w:right="572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სწავლების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ხარისხის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ვარდნა,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რაც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გამოწვეულია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პედაგოგიური პერსონალის ადმინისტრაციულ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საქმიანობაში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ჩართულობით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4ACDD685" w14:textId="3A9CB06F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spacing w:before="16"/>
              <w:ind w:right="418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იმისა,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რომ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დადგენილი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სტუდენტების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მასწავლებლების თანაფარდობა უარყოფითად აისახება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სწავლების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ხარისხზე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55AB991C" w14:textId="77777777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tabs>
                <w:tab w:val="left" w:pos="3450"/>
                <w:tab w:val="left" w:pos="5851"/>
              </w:tabs>
              <w:spacing w:before="19"/>
              <w:ind w:right="167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სასწავლ</w:t>
            </w:r>
            <w:r w:rsidRPr="00D636D3">
              <w:rPr>
                <w:rFonts w:cstheme="minorHAnsi"/>
                <w:lang w:val="ka-GE"/>
              </w:rPr>
              <w:t xml:space="preserve">ებლის მიერ </w:t>
            </w:r>
            <w:r w:rsidRPr="00D636D3">
              <w:rPr>
                <w:rFonts w:cstheme="minorHAnsi"/>
              </w:rPr>
              <w:t>შეთავაზებული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პროგრამები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შეიცავს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სწავლის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შედეგების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გადამეტებულ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რაოდენობას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331DBD7C" w14:textId="77777777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spacing w:before="15"/>
              <w:ind w:right="155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ინფრასტრუქტურის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სიმწირის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ზეგავლენა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სწავლების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ხარისხზე.</w:t>
            </w:r>
          </w:p>
        </w:tc>
        <w:tc>
          <w:tcPr>
            <w:tcW w:w="4961" w:type="dxa"/>
          </w:tcPr>
          <w:p w14:paraId="16FB109F" w14:textId="77777777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სასწავლო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პროცესზე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პასუხისმებელი</w:t>
            </w:r>
            <w:r w:rsidRPr="00D636D3">
              <w:rPr>
                <w:rFonts w:cstheme="minorHAnsi"/>
                <w:spacing w:val="-7"/>
                <w:lang w:val="ka-GE"/>
              </w:rPr>
              <w:t xml:space="preserve"> / სასწავლო პროცესის მართვის მენეჯერის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საშტატოთი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გათვალისწინება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3A4BC5B6" w14:textId="01BCE784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spacing w:before="14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სასწავლო პროცესის ორგანიზება, სასწავლო გარემოს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მომზადება,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აუდიო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ვიზუალური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მასალებით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მხარდაჭერა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07ECA75E" w14:textId="77777777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39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პროგრამების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რეგულარული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განახლება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1CDD893B" w14:textId="77777777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spacing w:before="8"/>
              <w:ind w:right="238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სასწავლო</w:t>
            </w:r>
            <w:r w:rsidRPr="00D636D3">
              <w:rPr>
                <w:rFonts w:cstheme="minorHAnsi"/>
                <w:spacing w:val="24"/>
              </w:rPr>
              <w:t xml:space="preserve"> </w:t>
            </w:r>
            <w:r w:rsidRPr="00D636D3">
              <w:rPr>
                <w:rFonts w:cstheme="minorHAnsi"/>
              </w:rPr>
              <w:t>პროცესის</w:t>
            </w:r>
            <w:r w:rsidRPr="00D636D3">
              <w:rPr>
                <w:rFonts w:cstheme="minorHAnsi"/>
                <w:spacing w:val="26"/>
              </w:rPr>
              <w:t xml:space="preserve"> </w:t>
            </w:r>
            <w:r w:rsidRPr="00D636D3">
              <w:rPr>
                <w:rFonts w:cstheme="minorHAnsi"/>
              </w:rPr>
              <w:t>გაუმჯობესების</w:t>
            </w:r>
            <w:r w:rsidRPr="00D636D3">
              <w:rPr>
                <w:rFonts w:cstheme="minorHAnsi"/>
                <w:spacing w:val="23"/>
              </w:rPr>
              <w:t xml:space="preserve"> </w:t>
            </w:r>
            <w:r w:rsidRPr="00D636D3">
              <w:rPr>
                <w:rFonts w:cstheme="minorHAnsi"/>
              </w:rPr>
              <w:t>მიზნით</w:t>
            </w:r>
            <w:r w:rsidRPr="00D636D3">
              <w:rPr>
                <w:rFonts w:cstheme="minorHAnsi"/>
                <w:spacing w:val="23"/>
              </w:rPr>
              <w:t xml:space="preserve"> </w:t>
            </w:r>
            <w:r w:rsidRPr="00D636D3">
              <w:rPr>
                <w:rFonts w:cstheme="minorHAnsi"/>
              </w:rPr>
              <w:t>მაღალი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კლასის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პროფესიონალების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სამსახურში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აყვანა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79E66C3B" w14:textId="77777777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spacing w:before="51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საქმიანობის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შესრულების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მონიტორინგი,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გარე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შეფასება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17D2FE6F" w14:textId="77777777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spacing w:before="39"/>
              <w:rPr>
                <w:rFonts w:cstheme="minorHAnsi"/>
                <w:lang w:val="ka-GE"/>
              </w:rPr>
            </w:pPr>
            <w:proofErr w:type="gramStart"/>
            <w:r w:rsidRPr="00D636D3">
              <w:rPr>
                <w:rFonts w:cstheme="minorHAnsi"/>
              </w:rPr>
              <w:t>ნაციონალური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ავტორიზაცია</w:t>
            </w:r>
            <w:proofErr w:type="gramEnd"/>
            <w:r w:rsidRPr="00D636D3">
              <w:rPr>
                <w:rFonts w:cstheme="minorHAnsi"/>
                <w:lang w:val="ka-GE"/>
              </w:rPr>
              <w:t>;</w:t>
            </w:r>
          </w:p>
          <w:p w14:paraId="1477AA7D" w14:textId="77777777" w:rsidR="006E1DC8" w:rsidRPr="00D636D3" w:rsidRDefault="006E1DC8" w:rsidP="00994D90">
            <w:pPr>
              <w:pStyle w:val="TableParagraph"/>
              <w:tabs>
                <w:tab w:val="left" w:pos="724"/>
                <w:tab w:val="left" w:pos="725"/>
              </w:tabs>
              <w:spacing w:before="15" w:line="276" w:lineRule="auto"/>
              <w:ind w:right="667"/>
              <w:rPr>
                <w:rFonts w:cstheme="minorHAnsi"/>
              </w:rPr>
            </w:pPr>
          </w:p>
          <w:p w14:paraId="4DD43FCC" w14:textId="77777777" w:rsidR="006E1DC8" w:rsidRPr="00D636D3" w:rsidRDefault="006E1DC8" w:rsidP="00994D90">
            <w:pPr>
              <w:pStyle w:val="TableParagraph"/>
              <w:spacing w:before="14"/>
              <w:ind w:left="724" w:right="238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FEFED8E" w14:textId="26470B45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ხარისხის მართვის მენეჯერი</w:t>
            </w:r>
          </w:p>
        </w:tc>
      </w:tr>
      <w:tr w:rsidR="006E1DC8" w:rsidRPr="00D636D3" w14:paraId="025EEEB9" w14:textId="127952B4" w:rsidTr="000430C3">
        <w:trPr>
          <w:trHeight w:val="2497"/>
        </w:trPr>
        <w:tc>
          <w:tcPr>
            <w:tcW w:w="2552" w:type="dxa"/>
            <w:shd w:val="clear" w:color="auto" w:fill="E7E6E6" w:themeFill="background2"/>
          </w:tcPr>
          <w:p w14:paraId="3435795C" w14:textId="4557F322" w:rsidR="006E1DC8" w:rsidRPr="00D636D3" w:rsidRDefault="006E1DC8" w:rsidP="008A20AB">
            <w:pPr>
              <w:pStyle w:val="TableParagraph"/>
              <w:ind w:left="7" w:right="779"/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  <w:spacing w:val="-1"/>
              </w:rPr>
              <w:t>სხვა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     </w:t>
            </w:r>
            <w:r w:rsidRPr="00D636D3">
              <w:rPr>
                <w:rFonts w:cstheme="minorHAnsi"/>
                <w:lang w:val="ka-GE"/>
              </w:rPr>
              <w:t xml:space="preserve">დაწესებულებებთან </w:t>
            </w:r>
            <w:proofErr w:type="gramStart"/>
            <w:r w:rsidRPr="00D636D3">
              <w:rPr>
                <w:rFonts w:cstheme="minorHAnsi"/>
                <w:spacing w:val="-1"/>
              </w:rPr>
              <w:t>შედარებით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lang w:val="ka-GE"/>
              </w:rPr>
              <w:t xml:space="preserve"> სსსც</w:t>
            </w:r>
            <w:proofErr w:type="gramEnd"/>
            <w:r w:rsidRPr="00D636D3">
              <w:rPr>
                <w:rFonts w:cstheme="minorHAnsi"/>
                <w:lang w:val="ka-GE"/>
              </w:rPr>
              <w:t xml:space="preserve"> ეკვატორის 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კურსდამთავრებულების</w:t>
            </w:r>
            <w:r w:rsidRPr="00D636D3">
              <w:rPr>
                <w:rFonts w:cstheme="minorHAnsi"/>
                <w:spacing w:val="1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კვალიფიკაციის შემცირება</w:t>
            </w:r>
          </w:p>
        </w:tc>
        <w:tc>
          <w:tcPr>
            <w:tcW w:w="5812" w:type="dxa"/>
          </w:tcPr>
          <w:p w14:paraId="3EAD7E7E" w14:textId="08839BCF" w:rsidR="006E1DC8" w:rsidRPr="00D636D3" w:rsidRDefault="006E1DC8" w:rsidP="001436EA">
            <w:pPr>
              <w:pStyle w:val="TableParagraph"/>
              <w:numPr>
                <w:ilvl w:val="0"/>
                <w:numId w:val="12"/>
              </w:numPr>
              <w:tabs>
                <w:tab w:val="left" w:pos="1945"/>
                <w:tab w:val="left" w:pos="4285"/>
                <w:tab w:val="left" w:pos="6005"/>
              </w:tabs>
              <w:ind w:right="1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 xml:space="preserve">სსსც ეკვატორის </w:t>
            </w:r>
            <w:r w:rsidRPr="00D636D3">
              <w:rPr>
                <w:rFonts w:cstheme="minorHAnsi"/>
              </w:rPr>
              <w:t>კურსდამთავრებულის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კვალიფიკაციის</w:t>
            </w:r>
            <w:r w:rsidRPr="00D636D3">
              <w:rPr>
                <w:rFonts w:cstheme="minorHAnsi"/>
              </w:rPr>
              <w:tab/>
            </w:r>
            <w:r w:rsidRPr="00D636D3">
              <w:rPr>
                <w:rFonts w:cstheme="minorHAnsi"/>
                <w:spacing w:val="-4"/>
              </w:rPr>
              <w:t>არ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აღიარება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დამსაქმებლის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ან/და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სხვა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პირების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მიერ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20DA8E81" w14:textId="77777777" w:rsidR="006E1DC8" w:rsidRPr="00D636D3" w:rsidRDefault="006E1DC8" w:rsidP="00BF4620">
            <w:pPr>
              <w:pStyle w:val="TableParagraph"/>
              <w:tabs>
                <w:tab w:val="left" w:pos="725"/>
              </w:tabs>
              <w:spacing w:line="276" w:lineRule="auto"/>
              <w:ind w:right="452"/>
              <w:jc w:val="both"/>
              <w:rPr>
                <w:rFonts w:cstheme="minorHAnsi"/>
              </w:rPr>
            </w:pPr>
          </w:p>
          <w:p w14:paraId="7B999F76" w14:textId="4A38C49B" w:rsidR="006E1DC8" w:rsidRPr="00D636D3" w:rsidRDefault="006E1DC8" w:rsidP="001436EA">
            <w:pPr>
              <w:pStyle w:val="TableParagraph"/>
              <w:numPr>
                <w:ilvl w:val="0"/>
                <w:numId w:val="12"/>
              </w:numPr>
              <w:spacing w:before="18"/>
              <w:ind w:right="461"/>
              <w:jc w:val="both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კურსდამთავრებულების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მომზადების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არასაკმარისი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დონე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027D9D96" w14:textId="77777777" w:rsidR="006E1DC8" w:rsidRPr="00D636D3" w:rsidRDefault="006E1DC8" w:rsidP="00BF4620">
            <w:pPr>
              <w:pStyle w:val="TableParagraph"/>
              <w:spacing w:before="11"/>
              <w:ind w:left="720" w:right="650"/>
              <w:jc w:val="both"/>
              <w:rPr>
                <w:rFonts w:cstheme="minorHAnsi"/>
                <w:lang w:val="ka-GE"/>
              </w:rPr>
            </w:pPr>
          </w:p>
        </w:tc>
        <w:tc>
          <w:tcPr>
            <w:tcW w:w="4961" w:type="dxa"/>
          </w:tcPr>
          <w:p w14:paraId="28132AD5" w14:textId="3BAD97F5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სასწავლო-საწვრთნელი და საგანმანათლებლო პროგრამების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რეგულარული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გადახედვა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/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ცვლილების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შეტანა,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განათლების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ხარისხის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გაზრდა</w:t>
            </w:r>
          </w:p>
        </w:tc>
        <w:tc>
          <w:tcPr>
            <w:tcW w:w="1984" w:type="dxa"/>
          </w:tcPr>
          <w:p w14:paraId="3E4DA86F" w14:textId="77777777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ხარისხის მართვის მენეჯერი;</w:t>
            </w:r>
          </w:p>
          <w:p w14:paraId="53668F5E" w14:textId="62C0A031" w:rsidR="006E1DC8" w:rsidRPr="00D636D3" w:rsidRDefault="006E1DC8" w:rsidP="001436EA">
            <w:pPr>
              <w:pStyle w:val="TableParagraph"/>
              <w:numPr>
                <w:ilvl w:val="0"/>
                <w:numId w:val="11"/>
              </w:numPr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საწვრთნელი ცენტრი</w:t>
            </w:r>
          </w:p>
        </w:tc>
      </w:tr>
    </w:tbl>
    <w:p w14:paraId="3A9FD659" w14:textId="77777777" w:rsidR="009B1B42" w:rsidRPr="00D636D3" w:rsidRDefault="009B1B42" w:rsidP="009B1B42">
      <w:pPr>
        <w:pStyle w:val="a3"/>
        <w:spacing w:before="9"/>
        <w:rPr>
          <w:rFonts w:cstheme="minorHAnsi"/>
          <w:sz w:val="22"/>
          <w:szCs w:val="22"/>
        </w:rPr>
      </w:pPr>
    </w:p>
    <w:p w14:paraId="637BED89" w14:textId="77777777" w:rsidR="009B1B42" w:rsidRPr="00D636D3" w:rsidRDefault="009B1B42" w:rsidP="009B1B42">
      <w:pPr>
        <w:pStyle w:val="a3"/>
        <w:rPr>
          <w:rFonts w:cstheme="minorHAnsi"/>
          <w:sz w:val="22"/>
          <w:szCs w:val="22"/>
        </w:rPr>
      </w:pPr>
    </w:p>
    <w:p w14:paraId="24549D27" w14:textId="77777777" w:rsidR="009B1B42" w:rsidRPr="00D636D3" w:rsidRDefault="009B1B42" w:rsidP="009B1B42">
      <w:pPr>
        <w:pStyle w:val="a3"/>
        <w:rPr>
          <w:rFonts w:cstheme="minorHAnsi"/>
          <w:sz w:val="22"/>
          <w:szCs w:val="22"/>
        </w:rPr>
      </w:pPr>
    </w:p>
    <w:p w14:paraId="50F88C4C" w14:textId="77777777" w:rsidR="009B1B42" w:rsidRPr="00D636D3" w:rsidRDefault="009B1B42" w:rsidP="009B1B42">
      <w:pPr>
        <w:spacing w:line="206" w:lineRule="auto"/>
        <w:jc w:val="both"/>
        <w:rPr>
          <w:rFonts w:cstheme="minorHAnsi"/>
        </w:rPr>
        <w:sectPr w:rsidR="009B1B42" w:rsidRPr="00D636D3" w:rsidSect="00994D90">
          <w:headerReference w:type="default" r:id="rId11"/>
          <w:type w:val="continuous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13BE13F8" w14:textId="77777777" w:rsidR="009B1B42" w:rsidRPr="00D636D3" w:rsidRDefault="009B1B42" w:rsidP="009B1B42">
      <w:pPr>
        <w:pStyle w:val="a3"/>
        <w:rPr>
          <w:rFonts w:cstheme="minorHAnsi"/>
          <w:sz w:val="22"/>
          <w:szCs w:val="22"/>
        </w:rPr>
      </w:pPr>
    </w:p>
    <w:p w14:paraId="7E10C2EB" w14:textId="54932575" w:rsidR="009B1B42" w:rsidRPr="00D636D3" w:rsidRDefault="009B1B42" w:rsidP="00A113C5">
      <w:pPr>
        <w:pStyle w:val="a3"/>
        <w:numPr>
          <w:ilvl w:val="0"/>
          <w:numId w:val="16"/>
        </w:numPr>
        <w:tabs>
          <w:tab w:val="center" w:pos="8060"/>
        </w:tabs>
        <w:spacing w:before="208"/>
        <w:rPr>
          <w:rFonts w:cstheme="minorHAnsi"/>
          <w:sz w:val="32"/>
          <w:szCs w:val="32"/>
        </w:rPr>
      </w:pPr>
      <w:r w:rsidRPr="00D636D3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სტუდენტების კონტინგენტის შენარჩუნება</w:t>
      </w:r>
      <w:r w:rsidRPr="00D636D3">
        <w:rPr>
          <w:rFonts w:cstheme="minorHAnsi"/>
          <w:sz w:val="32"/>
          <w:szCs w:val="32"/>
        </w:rPr>
        <w:tab/>
      </w:r>
    </w:p>
    <w:p w14:paraId="6412A98E" w14:textId="77777777" w:rsidR="009B1B42" w:rsidRPr="00D636D3" w:rsidRDefault="009B1B42" w:rsidP="009B1B42">
      <w:pPr>
        <w:pStyle w:val="a3"/>
        <w:spacing w:before="4"/>
        <w:rPr>
          <w:rFonts w:cstheme="minorHAnsi"/>
          <w:sz w:val="22"/>
          <w:szCs w:val="22"/>
        </w:rPr>
      </w:pPr>
    </w:p>
    <w:tbl>
      <w:tblPr>
        <w:tblStyle w:val="TableNormal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4906"/>
        <w:gridCol w:w="3402"/>
        <w:gridCol w:w="3827"/>
      </w:tblGrid>
      <w:tr w:rsidR="00575043" w:rsidRPr="00D636D3" w14:paraId="610D8B1E" w14:textId="6E531D81" w:rsidTr="00FA2057">
        <w:trPr>
          <w:trHeight w:val="844"/>
        </w:trPr>
        <w:tc>
          <w:tcPr>
            <w:tcW w:w="3174" w:type="dxa"/>
            <w:shd w:val="clear" w:color="auto" w:fill="E7E6E6" w:themeFill="background2"/>
          </w:tcPr>
          <w:p w14:paraId="00CFD8FD" w14:textId="77777777" w:rsidR="00575043" w:rsidRPr="00D636D3" w:rsidRDefault="00575043" w:rsidP="00BF4620">
            <w:pPr>
              <w:pStyle w:val="TableParagraph"/>
              <w:spacing w:before="3"/>
              <w:jc w:val="center"/>
              <w:rPr>
                <w:rFonts w:cstheme="minorHAnsi"/>
                <w:sz w:val="28"/>
                <w:szCs w:val="28"/>
              </w:rPr>
            </w:pPr>
          </w:p>
          <w:p w14:paraId="2BF4DA32" w14:textId="40C420C6" w:rsidR="00575043" w:rsidRPr="00D636D3" w:rsidRDefault="00575043" w:rsidP="00BF4620">
            <w:pPr>
              <w:pStyle w:val="TableParagraph"/>
              <w:spacing w:before="8" w:line="218" w:lineRule="auto"/>
              <w:ind w:left="2" w:right="-15"/>
              <w:jc w:val="center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</w:rPr>
              <w:t>ძირითადი</w:t>
            </w:r>
            <w:r w:rsidRPr="00D636D3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D636D3">
              <w:rPr>
                <w:rFonts w:cstheme="minorHAnsi"/>
                <w:sz w:val="28"/>
                <w:szCs w:val="28"/>
              </w:rPr>
              <w:t>რისკი</w:t>
            </w:r>
          </w:p>
        </w:tc>
        <w:tc>
          <w:tcPr>
            <w:tcW w:w="4906" w:type="dxa"/>
            <w:shd w:val="clear" w:color="auto" w:fill="E7E6E6" w:themeFill="background2"/>
          </w:tcPr>
          <w:p w14:paraId="3F2A34FB" w14:textId="77777777" w:rsidR="00575043" w:rsidRPr="00D636D3" w:rsidRDefault="00575043" w:rsidP="00BF4620">
            <w:pPr>
              <w:pStyle w:val="TableParagraph"/>
              <w:spacing w:before="3"/>
              <w:jc w:val="center"/>
              <w:rPr>
                <w:rFonts w:cstheme="minorHAnsi"/>
                <w:sz w:val="28"/>
                <w:szCs w:val="28"/>
              </w:rPr>
            </w:pPr>
          </w:p>
          <w:p w14:paraId="6B6377DE" w14:textId="513F5973" w:rsidR="00575043" w:rsidRPr="00D636D3" w:rsidRDefault="00575043" w:rsidP="00BF4620">
            <w:pPr>
              <w:pStyle w:val="TableParagraph"/>
              <w:spacing w:before="12" w:line="211" w:lineRule="auto"/>
              <w:ind w:left="722"/>
              <w:jc w:val="center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</w:rPr>
              <w:t>მაგალითი</w:t>
            </w:r>
          </w:p>
        </w:tc>
        <w:tc>
          <w:tcPr>
            <w:tcW w:w="3402" w:type="dxa"/>
            <w:shd w:val="clear" w:color="auto" w:fill="E7E6E6" w:themeFill="background2"/>
          </w:tcPr>
          <w:p w14:paraId="06576992" w14:textId="77777777" w:rsidR="00575043" w:rsidRPr="00D636D3" w:rsidRDefault="00575043" w:rsidP="00BF4620">
            <w:pPr>
              <w:pStyle w:val="TableParagraph"/>
              <w:spacing w:before="13"/>
              <w:jc w:val="center"/>
              <w:rPr>
                <w:rFonts w:cstheme="minorHAnsi"/>
                <w:sz w:val="28"/>
                <w:szCs w:val="28"/>
              </w:rPr>
            </w:pPr>
          </w:p>
          <w:p w14:paraId="61FA7955" w14:textId="59165EA0" w:rsidR="00575043" w:rsidRPr="00D636D3" w:rsidRDefault="00017D3D" w:rsidP="00BF4620">
            <w:pPr>
              <w:pStyle w:val="TableParagraph"/>
              <w:tabs>
                <w:tab w:val="left" w:pos="721"/>
                <w:tab w:val="left" w:pos="722"/>
                <w:tab w:val="left" w:pos="2304"/>
                <w:tab w:val="left" w:pos="2461"/>
                <w:tab w:val="left" w:pos="2544"/>
                <w:tab w:val="left" w:pos="2630"/>
                <w:tab w:val="left" w:pos="3710"/>
                <w:tab w:val="left" w:pos="4120"/>
                <w:tab w:val="left" w:pos="4230"/>
                <w:tab w:val="left" w:pos="4595"/>
                <w:tab w:val="left" w:pos="4778"/>
                <w:tab w:val="left" w:pos="4986"/>
                <w:tab w:val="left" w:pos="5657"/>
              </w:tabs>
              <w:spacing w:before="17" w:line="213" w:lineRule="auto"/>
              <w:ind w:left="721" w:right="3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ka-GE"/>
              </w:rPr>
              <w:t>კონტროლის მექანიზმი</w:t>
            </w:r>
          </w:p>
        </w:tc>
        <w:tc>
          <w:tcPr>
            <w:tcW w:w="3827" w:type="dxa"/>
            <w:shd w:val="clear" w:color="auto" w:fill="E7E6E6" w:themeFill="background2"/>
          </w:tcPr>
          <w:p w14:paraId="059FC737" w14:textId="46AC84DC" w:rsidR="00575043" w:rsidRPr="00D636D3" w:rsidRDefault="00575043" w:rsidP="00BF4620">
            <w:pPr>
              <w:pStyle w:val="TableParagraph"/>
              <w:spacing w:before="13"/>
              <w:jc w:val="center"/>
              <w:rPr>
                <w:rFonts w:cstheme="minorHAnsi"/>
                <w:sz w:val="28"/>
                <w:szCs w:val="28"/>
                <w:lang w:val="ka-GE"/>
              </w:rPr>
            </w:pPr>
            <w:r w:rsidRPr="00D636D3">
              <w:rPr>
                <w:rFonts w:cstheme="minorHAnsi"/>
                <w:sz w:val="28"/>
                <w:szCs w:val="28"/>
                <w:lang w:val="ka-GE"/>
              </w:rPr>
              <w:t>რისკის მფლობელი</w:t>
            </w:r>
          </w:p>
        </w:tc>
      </w:tr>
      <w:tr w:rsidR="00575043" w:rsidRPr="00D636D3" w14:paraId="398DFDF1" w14:textId="5DAA4B71" w:rsidTr="00FA2057">
        <w:trPr>
          <w:trHeight w:val="3109"/>
        </w:trPr>
        <w:tc>
          <w:tcPr>
            <w:tcW w:w="3174" w:type="dxa"/>
            <w:shd w:val="clear" w:color="auto" w:fill="E7E6E6" w:themeFill="background2"/>
          </w:tcPr>
          <w:p w14:paraId="2C6CAAE3" w14:textId="77777777" w:rsidR="00575043" w:rsidRPr="00D636D3" w:rsidRDefault="00575043" w:rsidP="00BF4620">
            <w:pPr>
              <w:pStyle w:val="TableParagraph"/>
              <w:spacing w:before="8" w:line="218" w:lineRule="auto"/>
              <w:ind w:left="2" w:right="-15"/>
              <w:jc w:val="center"/>
              <w:rPr>
                <w:rFonts w:cstheme="minorHAnsi"/>
              </w:rPr>
            </w:pPr>
          </w:p>
          <w:p w14:paraId="3AFF93EA" w14:textId="16BFD7D4" w:rsidR="00575043" w:rsidRPr="00D636D3" w:rsidRDefault="00575043" w:rsidP="00BF4620">
            <w:pPr>
              <w:pStyle w:val="TableParagraph"/>
              <w:spacing w:before="8" w:line="218" w:lineRule="auto"/>
              <w:ind w:left="2" w:right="-15"/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 რეპუტაციის ვარდნა და პროფესიული სტუდენტების რაოდენობის კლება</w:t>
            </w:r>
          </w:p>
        </w:tc>
        <w:tc>
          <w:tcPr>
            <w:tcW w:w="4906" w:type="dxa"/>
          </w:tcPr>
          <w:p w14:paraId="2D14A902" w14:textId="0CA47E28" w:rsidR="00575043" w:rsidRPr="00D636D3" w:rsidRDefault="00575043" w:rsidP="001436EA">
            <w:pPr>
              <w:pStyle w:val="TableParagraph"/>
              <w:numPr>
                <w:ilvl w:val="0"/>
                <w:numId w:val="11"/>
              </w:numPr>
              <w:spacing w:before="12" w:line="211" w:lineRule="auto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</w:rPr>
              <w:t xml:space="preserve"> </w:t>
            </w:r>
            <w:r w:rsidRPr="00D636D3">
              <w:rPr>
                <w:rFonts w:cstheme="minorHAnsi"/>
                <w:lang w:val="ka-GE"/>
              </w:rPr>
              <w:t xml:space="preserve">პროფესიული </w:t>
            </w:r>
            <w:r w:rsidRPr="00D636D3">
              <w:rPr>
                <w:rFonts w:cstheme="minorHAnsi"/>
              </w:rPr>
              <w:t>სტუდენტების რაოდენობის კლების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მიზეზის დადგენის განსაზღვრის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(იდენტიფიცირების)</w:t>
            </w:r>
            <w:r w:rsidRPr="00D636D3">
              <w:rPr>
                <w:rFonts w:cstheme="minorHAnsi"/>
                <w:spacing w:val="-48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448905C6" w14:textId="1D888280" w:rsidR="00575043" w:rsidRPr="00D636D3" w:rsidRDefault="00575043" w:rsidP="001436EA">
            <w:pPr>
              <w:pStyle w:val="TableParagraph"/>
              <w:numPr>
                <w:ilvl w:val="0"/>
                <w:numId w:val="11"/>
              </w:numPr>
              <w:tabs>
                <w:tab w:val="left" w:pos="722"/>
                <w:tab w:val="left" w:pos="723"/>
              </w:tabs>
              <w:spacing w:before="8" w:line="213" w:lineRule="auto"/>
              <w:ind w:right="364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 xml:space="preserve">პროფესიული </w:t>
            </w:r>
            <w:r w:rsidRPr="00D636D3">
              <w:rPr>
                <w:rFonts w:cstheme="minorHAnsi"/>
              </w:rPr>
              <w:t>სტუდენტების გამოცდილების დაბალი მაჩვენებლების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რისკი სასწავლო კურსებში პრაქტიკული კომპონენტის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სიმწირის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გამო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7F4136F9" w14:textId="1903244C" w:rsidR="00575043" w:rsidRPr="00D636D3" w:rsidRDefault="00575043" w:rsidP="001436EA">
            <w:pPr>
              <w:pStyle w:val="TableParagraph"/>
              <w:numPr>
                <w:ilvl w:val="0"/>
                <w:numId w:val="11"/>
              </w:numPr>
              <w:spacing w:before="2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 xml:space="preserve">პედაგოგიური 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პერსონალის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არასათანადო</w:t>
            </w:r>
            <w:r w:rsidRPr="00D636D3">
              <w:rPr>
                <w:rFonts w:cstheme="minorHAnsi"/>
                <w:spacing w:val="-5"/>
              </w:rPr>
              <w:t xml:space="preserve"> </w:t>
            </w:r>
            <w:r w:rsidRPr="00D636D3">
              <w:rPr>
                <w:rFonts w:cstheme="minorHAnsi"/>
              </w:rPr>
              <w:t>მომზადების</w:t>
            </w:r>
            <w:r w:rsidRPr="00D636D3">
              <w:rPr>
                <w:rFonts w:cstheme="minorHAnsi"/>
                <w:spacing w:val="-3"/>
              </w:rPr>
              <w:t xml:space="preserve"> </w:t>
            </w:r>
            <w:r w:rsidRPr="00D636D3">
              <w:rPr>
                <w:rFonts w:cstheme="minorHAnsi"/>
              </w:rPr>
              <w:t>დონე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4C8424F8" w14:textId="28942924" w:rsidR="00575043" w:rsidRPr="00D636D3" w:rsidRDefault="00575043" w:rsidP="001436EA">
            <w:pPr>
              <w:pStyle w:val="TableParagraph"/>
              <w:numPr>
                <w:ilvl w:val="0"/>
                <w:numId w:val="11"/>
              </w:numPr>
              <w:tabs>
                <w:tab w:val="left" w:pos="710"/>
                <w:tab w:val="left" w:pos="711"/>
              </w:tabs>
              <w:spacing w:before="1"/>
              <w:ind w:right="443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 xml:space="preserve">სტუდენტების არასაკმარისი ინფორმირება </w:t>
            </w:r>
            <w:r w:rsidRPr="00D636D3">
              <w:rPr>
                <w:rFonts w:cstheme="minorHAnsi"/>
                <w:lang w:val="ka-GE"/>
              </w:rPr>
              <w:t>სსსც ეკვატორის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მიერ შეთავაზებულ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სერვისებზე</w:t>
            </w:r>
            <w:r w:rsidRPr="00D636D3">
              <w:rPr>
                <w:rFonts w:cstheme="minorHAnsi"/>
                <w:lang w:val="ka-GE"/>
              </w:rPr>
              <w:t>;</w:t>
            </w:r>
          </w:p>
        </w:tc>
        <w:tc>
          <w:tcPr>
            <w:tcW w:w="3402" w:type="dxa"/>
          </w:tcPr>
          <w:p w14:paraId="048B24C0" w14:textId="298DA78B" w:rsidR="00575043" w:rsidRPr="00D636D3" w:rsidRDefault="00575043" w:rsidP="001436EA">
            <w:pPr>
              <w:pStyle w:val="TableParagraph"/>
              <w:numPr>
                <w:ilvl w:val="0"/>
                <w:numId w:val="11"/>
              </w:numPr>
              <w:tabs>
                <w:tab w:val="left" w:pos="721"/>
                <w:tab w:val="left" w:pos="722"/>
                <w:tab w:val="left" w:pos="2304"/>
                <w:tab w:val="left" w:pos="2461"/>
                <w:tab w:val="left" w:pos="2544"/>
                <w:tab w:val="left" w:pos="2630"/>
                <w:tab w:val="left" w:pos="3710"/>
                <w:tab w:val="left" w:pos="4120"/>
                <w:tab w:val="left" w:pos="4230"/>
                <w:tab w:val="left" w:pos="4595"/>
                <w:tab w:val="left" w:pos="4778"/>
                <w:tab w:val="left" w:pos="4986"/>
                <w:tab w:val="left" w:pos="5657"/>
              </w:tabs>
              <w:spacing w:before="17" w:line="213" w:lineRule="auto"/>
              <w:ind w:right="313"/>
              <w:rPr>
                <w:rFonts w:cstheme="minorHAnsi"/>
              </w:rPr>
            </w:pPr>
            <w:r w:rsidRPr="00D636D3">
              <w:rPr>
                <w:rFonts w:cstheme="minorHAnsi"/>
              </w:rPr>
              <w:t>ორგანიზაციული</w:t>
            </w:r>
            <w:r w:rsidRPr="00D636D3">
              <w:rPr>
                <w:rFonts w:cstheme="minorHAnsi"/>
                <w:spacing w:val="19"/>
              </w:rPr>
              <w:t xml:space="preserve"> </w:t>
            </w:r>
            <w:r w:rsidRPr="00D636D3">
              <w:rPr>
                <w:rFonts w:cstheme="minorHAnsi"/>
              </w:rPr>
              <w:t>სტრუქტურით</w:t>
            </w:r>
            <w:r w:rsidRPr="00D636D3">
              <w:rPr>
                <w:rFonts w:cstheme="minorHAnsi"/>
                <w:spacing w:val="19"/>
              </w:rPr>
              <w:t xml:space="preserve"> </w:t>
            </w:r>
            <w:r w:rsidRPr="00D636D3">
              <w:rPr>
                <w:rFonts w:cstheme="minorHAnsi"/>
              </w:rPr>
              <w:t>გათვალისწინებული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სტუდენტების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აკადემიური</w:t>
            </w:r>
            <w:r w:rsidRPr="00D636D3">
              <w:rPr>
                <w:rFonts w:cstheme="minorHAnsi"/>
              </w:rPr>
              <w:tab/>
              <w:t>ზედამხედველობა</w:t>
            </w:r>
            <w:r w:rsidRPr="00D636D3">
              <w:rPr>
                <w:rFonts w:cstheme="minorHAnsi"/>
              </w:rPr>
              <w:tab/>
            </w:r>
            <w:proofErr w:type="gramStart"/>
            <w:r w:rsidRPr="00D636D3">
              <w:rPr>
                <w:rFonts w:cstheme="minorHAnsi"/>
                <w:spacing w:val="-2"/>
              </w:rPr>
              <w:t>და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მხარდაჭერა</w:t>
            </w:r>
            <w:proofErr w:type="gramEnd"/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(</w:t>
            </w:r>
            <w:r w:rsidRPr="00D636D3">
              <w:rPr>
                <w:rFonts w:cstheme="minorHAnsi"/>
                <w:lang w:val="ka-GE"/>
              </w:rPr>
              <w:t>სასწავლო პროცესის მართვის მენეჯერები</w:t>
            </w:r>
            <w:r w:rsidRPr="00D636D3">
              <w:rPr>
                <w:rFonts w:cstheme="minorHAnsi"/>
                <w:spacing w:val="-1"/>
              </w:rPr>
              <w:t>,</w:t>
            </w:r>
            <w:r w:rsidRPr="00D636D3">
              <w:rPr>
                <w:rFonts w:cstheme="minorHAnsi"/>
                <w:spacing w:val="-1"/>
                <w:lang w:val="ka-GE"/>
              </w:rPr>
              <w:t xml:space="preserve"> პროფესიული 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სტუდენტების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მხარდაჭერ</w:t>
            </w:r>
            <w:r w:rsidRPr="00D636D3">
              <w:rPr>
                <w:rFonts w:cstheme="minorHAnsi"/>
                <w:lang w:val="ka-GE"/>
              </w:rPr>
              <w:t>ა</w:t>
            </w:r>
            <w:r w:rsidRPr="00D636D3">
              <w:rPr>
                <w:rFonts w:cstheme="minorHAnsi"/>
              </w:rPr>
              <w:tab/>
            </w:r>
            <w:r w:rsidRPr="00D636D3">
              <w:rPr>
                <w:rFonts w:cstheme="minorHAnsi"/>
              </w:rPr>
              <w:tab/>
              <w:t>და</w:t>
            </w:r>
            <w:r w:rsidRPr="00D636D3">
              <w:rPr>
                <w:rFonts w:cstheme="minorHAnsi"/>
              </w:rPr>
              <w:tab/>
            </w:r>
            <w:r w:rsidRPr="00D636D3">
              <w:rPr>
                <w:rFonts w:cstheme="minorHAnsi"/>
              </w:rPr>
              <w:tab/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1"/>
              </w:rPr>
              <w:t>კარიერული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ხელშეწყობ</w:t>
            </w:r>
            <w:r w:rsidRPr="00D636D3">
              <w:rPr>
                <w:rFonts w:cstheme="minorHAnsi"/>
                <w:lang w:val="ka-GE"/>
              </w:rPr>
              <w:t>ა</w:t>
            </w:r>
            <w:r w:rsidRPr="00D636D3">
              <w:rPr>
                <w:rFonts w:cstheme="minorHAnsi"/>
              </w:rPr>
              <w:t>,</w:t>
            </w:r>
            <w:r w:rsidRPr="00D636D3">
              <w:rPr>
                <w:rFonts w:cstheme="minorHAnsi"/>
              </w:rPr>
              <w:tab/>
            </w:r>
            <w:r w:rsidRPr="00D636D3">
              <w:rPr>
                <w:rFonts w:cstheme="minorHAnsi"/>
              </w:rPr>
              <w:tab/>
            </w:r>
            <w:r w:rsidRPr="00D636D3">
              <w:rPr>
                <w:rFonts w:cstheme="minorHAnsi"/>
              </w:rPr>
              <w:tab/>
            </w:r>
            <w:r w:rsidRPr="00D636D3">
              <w:rPr>
                <w:rFonts w:cstheme="minorHAnsi"/>
                <w:spacing w:val="-1"/>
              </w:rPr>
              <w:t>სტუდენტები</w:t>
            </w:r>
            <w:r w:rsidRPr="00D636D3">
              <w:rPr>
                <w:rFonts w:cstheme="minorHAnsi"/>
                <w:spacing w:val="-1"/>
                <w:lang w:val="ka-GE"/>
              </w:rPr>
              <w:t xml:space="preserve">ს </w:t>
            </w:r>
            <w:r w:rsidRPr="00D636D3">
              <w:rPr>
                <w:rFonts w:cstheme="minorHAnsi"/>
              </w:rPr>
              <w:t>რეგისტრაცი</w:t>
            </w:r>
            <w:r w:rsidRPr="00D636D3">
              <w:rPr>
                <w:rFonts w:cstheme="minorHAnsi"/>
                <w:lang w:val="ka-GE"/>
              </w:rPr>
              <w:t>აზე</w:t>
            </w:r>
            <w:r w:rsidRPr="00D636D3">
              <w:rPr>
                <w:rFonts w:cstheme="minorHAnsi"/>
              </w:rPr>
              <w:t>,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მობილობის</w:t>
            </w:r>
            <w:r w:rsidRPr="00D636D3">
              <w:rPr>
                <w:rFonts w:cstheme="minorHAnsi"/>
                <w:lang w:val="ka-GE"/>
              </w:rPr>
              <w:t xml:space="preserve">ა </w:t>
            </w:r>
            <w:r w:rsidRPr="00D636D3">
              <w:rPr>
                <w:rFonts w:cstheme="minorHAnsi"/>
              </w:rPr>
              <w:t>და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1"/>
              </w:rPr>
              <w:t>შეფასებ</w:t>
            </w:r>
            <w:r w:rsidRPr="00D636D3">
              <w:rPr>
                <w:rFonts w:cstheme="minorHAnsi"/>
                <w:spacing w:val="-1"/>
                <w:lang w:val="ka-GE"/>
              </w:rPr>
              <w:t>აზე პასუხისმგებელი პირი</w:t>
            </w:r>
            <w:r w:rsidRPr="00D636D3">
              <w:rPr>
                <w:rFonts w:cstheme="minorHAnsi"/>
              </w:rPr>
              <w:t>)</w:t>
            </w:r>
            <w:r w:rsidRPr="00D636D3">
              <w:rPr>
                <w:rFonts w:cstheme="minorHAnsi"/>
                <w:lang w:val="ka-GE"/>
              </w:rPr>
              <w:t>;</w:t>
            </w:r>
          </w:p>
          <w:p w14:paraId="470F85D4" w14:textId="77777777" w:rsidR="00575043" w:rsidRPr="00D636D3" w:rsidRDefault="00575043" w:rsidP="001436EA">
            <w:pPr>
              <w:pStyle w:val="TableParagraph"/>
              <w:numPr>
                <w:ilvl w:val="0"/>
                <w:numId w:val="11"/>
              </w:numPr>
              <w:spacing w:before="14" w:line="208" w:lineRule="auto"/>
              <w:ind w:right="151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დასაქმების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მხარდაჭერა</w:t>
            </w:r>
            <w:r w:rsidRPr="00D636D3">
              <w:rPr>
                <w:rFonts w:cstheme="minorHAnsi"/>
                <w:lang w:val="ka-GE"/>
              </w:rPr>
              <w:t>;</w:t>
            </w:r>
            <w:r w:rsidRPr="00D636D3">
              <w:rPr>
                <w:rFonts w:cstheme="minorHAnsi"/>
                <w:spacing w:val="1"/>
              </w:rPr>
              <w:t xml:space="preserve"> </w:t>
            </w:r>
          </w:p>
        </w:tc>
        <w:tc>
          <w:tcPr>
            <w:tcW w:w="3827" w:type="dxa"/>
          </w:tcPr>
          <w:p w14:paraId="6EFC9601" w14:textId="77777777" w:rsidR="00575043" w:rsidRPr="00D636D3" w:rsidRDefault="00575043" w:rsidP="001436EA">
            <w:pPr>
              <w:pStyle w:val="TableParagraph"/>
              <w:numPr>
                <w:ilvl w:val="0"/>
                <w:numId w:val="11"/>
              </w:numPr>
              <w:tabs>
                <w:tab w:val="left" w:pos="721"/>
                <w:tab w:val="left" w:pos="722"/>
                <w:tab w:val="left" w:pos="2304"/>
                <w:tab w:val="left" w:pos="2461"/>
                <w:tab w:val="left" w:pos="2544"/>
                <w:tab w:val="left" w:pos="2630"/>
                <w:tab w:val="left" w:pos="3710"/>
                <w:tab w:val="left" w:pos="4120"/>
                <w:tab w:val="left" w:pos="4230"/>
                <w:tab w:val="left" w:pos="4595"/>
                <w:tab w:val="left" w:pos="4778"/>
                <w:tab w:val="left" w:pos="4986"/>
                <w:tab w:val="left" w:pos="5657"/>
              </w:tabs>
              <w:spacing w:before="17" w:line="213" w:lineRule="auto"/>
              <w:ind w:right="313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ხელმძღვანელობა;</w:t>
            </w:r>
          </w:p>
          <w:p w14:paraId="691D0C4F" w14:textId="12C3C650" w:rsidR="00575043" w:rsidRPr="00D636D3" w:rsidRDefault="00575043" w:rsidP="001436EA">
            <w:pPr>
              <w:pStyle w:val="TableParagraph"/>
              <w:numPr>
                <w:ilvl w:val="0"/>
                <w:numId w:val="11"/>
              </w:numPr>
              <w:tabs>
                <w:tab w:val="left" w:pos="721"/>
                <w:tab w:val="left" w:pos="722"/>
                <w:tab w:val="left" w:pos="2304"/>
                <w:tab w:val="left" w:pos="2461"/>
                <w:tab w:val="left" w:pos="2544"/>
                <w:tab w:val="left" w:pos="2630"/>
                <w:tab w:val="left" w:pos="3710"/>
                <w:tab w:val="left" w:pos="4120"/>
                <w:tab w:val="left" w:pos="4230"/>
                <w:tab w:val="left" w:pos="4595"/>
                <w:tab w:val="left" w:pos="4778"/>
                <w:tab w:val="left" w:pos="4986"/>
                <w:tab w:val="left" w:pos="5657"/>
              </w:tabs>
              <w:spacing w:before="17" w:line="213" w:lineRule="auto"/>
              <w:ind w:right="313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ხარისხის მართვის მენეჯერი</w:t>
            </w:r>
          </w:p>
        </w:tc>
      </w:tr>
    </w:tbl>
    <w:p w14:paraId="3FE72299" w14:textId="77777777" w:rsidR="00AF1C32" w:rsidRPr="00D636D3" w:rsidRDefault="00AF1C32" w:rsidP="009B1B42">
      <w:pPr>
        <w:spacing w:line="208" w:lineRule="auto"/>
        <w:jc w:val="both"/>
        <w:rPr>
          <w:rFonts w:cstheme="minorHAnsi"/>
        </w:rPr>
      </w:pPr>
    </w:p>
    <w:p w14:paraId="76790F8C" w14:textId="05B1F2A9" w:rsidR="00AF1C32" w:rsidRPr="00D636D3" w:rsidRDefault="00AF1C32" w:rsidP="009B1B42">
      <w:pPr>
        <w:spacing w:line="208" w:lineRule="auto"/>
        <w:jc w:val="both"/>
        <w:rPr>
          <w:rFonts w:cstheme="minorHAnsi"/>
        </w:rPr>
      </w:pPr>
    </w:p>
    <w:p w14:paraId="16B6E75B" w14:textId="01D65D1D" w:rsidR="00D716DA" w:rsidRPr="00D636D3" w:rsidRDefault="00D716DA" w:rsidP="009B1B42">
      <w:pPr>
        <w:spacing w:line="208" w:lineRule="auto"/>
        <w:jc w:val="both"/>
        <w:rPr>
          <w:rFonts w:cstheme="minorHAnsi"/>
        </w:rPr>
      </w:pPr>
    </w:p>
    <w:p w14:paraId="17BEC6DA" w14:textId="0CDF5E36" w:rsidR="00D716DA" w:rsidRPr="00D636D3" w:rsidRDefault="00D716DA" w:rsidP="009B1B42">
      <w:pPr>
        <w:spacing w:line="208" w:lineRule="auto"/>
        <w:jc w:val="both"/>
        <w:rPr>
          <w:rFonts w:cstheme="minorHAnsi"/>
        </w:rPr>
      </w:pPr>
    </w:p>
    <w:p w14:paraId="702DECE5" w14:textId="33286B8D" w:rsidR="00D716DA" w:rsidRPr="00D636D3" w:rsidRDefault="00D716DA" w:rsidP="009B1B42">
      <w:pPr>
        <w:spacing w:line="208" w:lineRule="auto"/>
        <w:jc w:val="both"/>
        <w:rPr>
          <w:rFonts w:cstheme="minorHAnsi"/>
        </w:rPr>
      </w:pPr>
    </w:p>
    <w:p w14:paraId="30B2CFCC" w14:textId="56DA9B33" w:rsidR="000D0460" w:rsidRPr="00D636D3" w:rsidRDefault="000D0460" w:rsidP="009B1B42">
      <w:pPr>
        <w:spacing w:line="208" w:lineRule="auto"/>
        <w:jc w:val="both"/>
        <w:rPr>
          <w:rFonts w:cstheme="minorHAnsi"/>
        </w:rPr>
      </w:pPr>
    </w:p>
    <w:p w14:paraId="1B80E86B" w14:textId="7732A46D" w:rsidR="000D0460" w:rsidRPr="00D636D3" w:rsidRDefault="000D0460" w:rsidP="009B1B42">
      <w:pPr>
        <w:spacing w:line="208" w:lineRule="auto"/>
        <w:jc w:val="both"/>
        <w:rPr>
          <w:rFonts w:cstheme="minorHAnsi"/>
        </w:rPr>
      </w:pPr>
    </w:p>
    <w:p w14:paraId="6CDAD99D" w14:textId="22DB4B28" w:rsidR="008A20AB" w:rsidRPr="00D636D3" w:rsidRDefault="008A20AB" w:rsidP="009B1B42">
      <w:pPr>
        <w:spacing w:line="208" w:lineRule="auto"/>
        <w:jc w:val="both"/>
        <w:rPr>
          <w:rFonts w:cstheme="minorHAnsi"/>
        </w:rPr>
      </w:pPr>
    </w:p>
    <w:p w14:paraId="51DEFF64" w14:textId="72F89291" w:rsidR="008A20AB" w:rsidRPr="00D636D3" w:rsidRDefault="008A20AB" w:rsidP="009B1B42">
      <w:pPr>
        <w:spacing w:line="208" w:lineRule="auto"/>
        <w:jc w:val="both"/>
        <w:rPr>
          <w:rFonts w:cstheme="minorHAnsi"/>
        </w:rPr>
      </w:pPr>
    </w:p>
    <w:p w14:paraId="451BAC74" w14:textId="51B3A7A5" w:rsidR="008A20AB" w:rsidRPr="00D636D3" w:rsidRDefault="008A20AB" w:rsidP="009B1B42">
      <w:pPr>
        <w:spacing w:line="208" w:lineRule="auto"/>
        <w:jc w:val="both"/>
        <w:rPr>
          <w:rFonts w:cstheme="minorHAnsi"/>
        </w:rPr>
      </w:pPr>
    </w:p>
    <w:p w14:paraId="7433460C" w14:textId="6E1323C8" w:rsidR="008A20AB" w:rsidRPr="00D636D3" w:rsidRDefault="008A20AB" w:rsidP="009B1B42">
      <w:pPr>
        <w:spacing w:line="208" w:lineRule="auto"/>
        <w:jc w:val="both"/>
        <w:rPr>
          <w:rFonts w:cstheme="minorHAnsi"/>
        </w:rPr>
      </w:pPr>
    </w:p>
    <w:p w14:paraId="6F509F5F" w14:textId="02FEF920" w:rsidR="008A20AB" w:rsidRPr="00D636D3" w:rsidRDefault="008A20AB" w:rsidP="009B1B42">
      <w:pPr>
        <w:spacing w:line="208" w:lineRule="auto"/>
        <w:jc w:val="both"/>
        <w:rPr>
          <w:rFonts w:cstheme="minorHAnsi"/>
        </w:rPr>
      </w:pPr>
    </w:p>
    <w:p w14:paraId="198AE04D" w14:textId="6981961B" w:rsidR="00D716DA" w:rsidRPr="00D636D3" w:rsidRDefault="008232AA" w:rsidP="008232AA">
      <w:pPr>
        <w:spacing w:line="208" w:lineRule="auto"/>
        <w:jc w:val="center"/>
        <w:rPr>
          <w:rFonts w:cstheme="minorHAnsi"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36D3">
        <w:rPr>
          <w:rFonts w:cstheme="minorHAnsi"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რისკის დონის განსაზღვრა</w:t>
      </w:r>
    </w:p>
    <w:p w14:paraId="6B811FED" w14:textId="77777777" w:rsidR="008232AA" w:rsidRPr="00D636D3" w:rsidRDefault="008232AA" w:rsidP="008232AA">
      <w:pPr>
        <w:spacing w:line="208" w:lineRule="auto"/>
        <w:ind w:left="1440"/>
        <w:jc w:val="both"/>
        <w:rPr>
          <w:rFonts w:cstheme="minorHAnsi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245"/>
        <w:gridCol w:w="1581"/>
        <w:gridCol w:w="2393"/>
        <w:gridCol w:w="2193"/>
      </w:tblGrid>
      <w:tr w:rsidR="000D0460" w:rsidRPr="00D636D3" w14:paraId="15B82574" w14:textId="68593BFB" w:rsidTr="00EE61EE">
        <w:tc>
          <w:tcPr>
            <w:tcW w:w="2835" w:type="dxa"/>
            <w:shd w:val="clear" w:color="auto" w:fill="DEEAF6" w:themeFill="accent5" w:themeFillTint="33"/>
          </w:tcPr>
          <w:p w14:paraId="0A1809E2" w14:textId="42BD445F" w:rsidR="000D0460" w:rsidRPr="00D636D3" w:rsidRDefault="000D0460" w:rsidP="009228A6">
            <w:pPr>
              <w:spacing w:line="208" w:lineRule="auto"/>
              <w:jc w:val="both"/>
              <w:rPr>
                <w:rFonts w:cstheme="minorHAnsi"/>
                <w:lang w:val="ka-GE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73FCC9C" w14:textId="77CFACE6" w:rsidR="000D0460" w:rsidRPr="00D636D3" w:rsidRDefault="000D0460" w:rsidP="008232AA">
            <w:pPr>
              <w:spacing w:line="208" w:lineRule="auto"/>
              <w:jc w:val="center"/>
              <w:rPr>
                <w:rFonts w:cstheme="minorHAnsi"/>
                <w:sz w:val="36"/>
                <w:szCs w:val="36"/>
                <w:lang w:val="ka-GE"/>
              </w:rPr>
            </w:pPr>
            <w:r w:rsidRPr="00D636D3">
              <w:rPr>
                <w:rFonts w:cstheme="minorHAnsi"/>
                <w:sz w:val="36"/>
                <w:szCs w:val="36"/>
                <w:lang w:val="ka-GE"/>
              </w:rPr>
              <w:t>რისკების ფორმულირება</w:t>
            </w:r>
          </w:p>
        </w:tc>
        <w:tc>
          <w:tcPr>
            <w:tcW w:w="1419" w:type="dxa"/>
            <w:shd w:val="clear" w:color="auto" w:fill="DEEAF6" w:themeFill="accent5" w:themeFillTint="33"/>
          </w:tcPr>
          <w:p w14:paraId="2A36479F" w14:textId="3D8C9D20" w:rsidR="000D0460" w:rsidRPr="00D636D3" w:rsidRDefault="000D0460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  <w:lang w:val="ka-GE"/>
              </w:rPr>
            </w:pPr>
            <w:r w:rsidRPr="00D636D3">
              <w:rPr>
                <w:rFonts w:cstheme="minorHAnsi"/>
                <w:sz w:val="36"/>
                <w:szCs w:val="36"/>
                <w:lang w:val="ka-GE"/>
              </w:rPr>
              <w:t>გავლენა</w:t>
            </w:r>
          </w:p>
        </w:tc>
        <w:tc>
          <w:tcPr>
            <w:tcW w:w="2393" w:type="dxa"/>
            <w:shd w:val="clear" w:color="auto" w:fill="DEEAF6" w:themeFill="accent5" w:themeFillTint="33"/>
          </w:tcPr>
          <w:p w14:paraId="7F666185" w14:textId="5674AB77" w:rsidR="000D0460" w:rsidRPr="00D636D3" w:rsidRDefault="000D0460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  <w:lang w:val="ka-GE"/>
              </w:rPr>
            </w:pPr>
            <w:r w:rsidRPr="00D636D3">
              <w:rPr>
                <w:rFonts w:cstheme="minorHAnsi"/>
                <w:sz w:val="36"/>
                <w:szCs w:val="36"/>
                <w:lang w:val="ka-GE"/>
              </w:rPr>
              <w:t>ალბათობა</w:t>
            </w:r>
          </w:p>
        </w:tc>
        <w:tc>
          <w:tcPr>
            <w:tcW w:w="2193" w:type="dxa"/>
            <w:shd w:val="clear" w:color="auto" w:fill="DEEAF6" w:themeFill="accent5" w:themeFillTint="33"/>
          </w:tcPr>
          <w:p w14:paraId="425EF1F0" w14:textId="54E2E213" w:rsidR="000D0460" w:rsidRPr="00D636D3" w:rsidRDefault="000D0460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  <w:lang w:val="ka-GE"/>
              </w:rPr>
            </w:pPr>
            <w:r w:rsidRPr="00D636D3">
              <w:rPr>
                <w:rFonts w:cstheme="minorHAnsi"/>
                <w:sz w:val="36"/>
                <w:szCs w:val="36"/>
                <w:lang w:val="ka-GE"/>
              </w:rPr>
              <w:t>რისკის დონე</w:t>
            </w:r>
          </w:p>
        </w:tc>
      </w:tr>
      <w:tr w:rsidR="000D0460" w:rsidRPr="00D636D3" w14:paraId="2580118A" w14:textId="4F74514A" w:rsidTr="00DF0AD0">
        <w:trPr>
          <w:trHeight w:val="1021"/>
        </w:trPr>
        <w:tc>
          <w:tcPr>
            <w:tcW w:w="2835" w:type="dxa"/>
            <w:vMerge w:val="restart"/>
            <w:shd w:val="clear" w:color="auto" w:fill="DEEAF6" w:themeFill="accent5" w:themeFillTint="33"/>
            <w:textDirection w:val="btLr"/>
          </w:tcPr>
          <w:p w14:paraId="5CD5EB46" w14:textId="77777777" w:rsidR="008232AA" w:rsidRPr="00D636D3" w:rsidRDefault="008232AA" w:rsidP="00DF0AD0">
            <w:pPr>
              <w:ind w:left="113" w:right="113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81899D" w14:textId="505B6246" w:rsidR="000D0460" w:rsidRPr="00D636D3" w:rsidRDefault="000D0460" w:rsidP="00EE61EE">
            <w:pPr>
              <w:ind w:left="113" w:right="113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სტრატეგია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088927E7" w14:textId="2600D514" w:rsidR="000D0460" w:rsidRPr="00D636D3" w:rsidRDefault="000D0460" w:rsidP="00DF0AD0">
            <w:pPr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 xml:space="preserve">სსსც ეკვატორის </w:t>
            </w:r>
            <w:r w:rsidRPr="00D636D3">
              <w:rPr>
                <w:rFonts w:cstheme="minorHAnsi"/>
              </w:rPr>
              <w:t>სტრატეგიული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მიზნების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შესრულებასთან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1"/>
              </w:rPr>
              <w:t>დაკავშირებული</w:t>
            </w:r>
            <w:r w:rsidRPr="00D636D3">
              <w:rPr>
                <w:rFonts w:cstheme="minorHAnsi"/>
                <w:spacing w:val="-1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რისკები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7E5F81B3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0E06D4CD" w14:textId="204E7EB4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2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5AAB8987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371E6E73" w14:textId="30FFA6B7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23327B47" w14:textId="01C7F217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6</w:t>
            </w:r>
          </w:p>
          <w:p w14:paraId="3C5F5A33" w14:textId="62B02B22" w:rsidR="00AE7572" w:rsidRPr="00D636D3" w:rsidRDefault="00AE7572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  <w:tr w:rsidR="000D0460" w:rsidRPr="00D636D3" w14:paraId="4B41D6E1" w14:textId="311439F5" w:rsidTr="00EE61EE">
        <w:tc>
          <w:tcPr>
            <w:tcW w:w="2835" w:type="dxa"/>
            <w:vMerge/>
            <w:shd w:val="clear" w:color="auto" w:fill="DEEAF6" w:themeFill="accent5" w:themeFillTint="33"/>
          </w:tcPr>
          <w:p w14:paraId="3D2D93DB" w14:textId="77777777" w:rsidR="000D0460" w:rsidRPr="00D636D3" w:rsidRDefault="000D0460" w:rsidP="008232AA">
            <w:pPr>
              <w:pStyle w:val="a7"/>
              <w:numPr>
                <w:ilvl w:val="0"/>
                <w:numId w:val="18"/>
              </w:numPr>
              <w:spacing w:line="208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  <w:shd w:val="clear" w:color="auto" w:fill="FFE599" w:themeFill="accent4" w:themeFillTint="66"/>
          </w:tcPr>
          <w:p w14:paraId="3DC50703" w14:textId="77777777" w:rsidR="000D0460" w:rsidRPr="00D636D3" w:rsidRDefault="000D0460" w:rsidP="00D716DA">
            <w:pPr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t>სტუდენტებთან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მიმართებაში</w:t>
            </w:r>
            <w:r w:rsidRPr="00D636D3">
              <w:rPr>
                <w:rFonts w:cstheme="minorHAnsi"/>
                <w:spacing w:val="7"/>
              </w:rPr>
              <w:t xml:space="preserve"> </w:t>
            </w:r>
            <w:r w:rsidRPr="00D636D3">
              <w:rPr>
                <w:rFonts w:cstheme="minorHAnsi"/>
                <w:lang w:val="ka-GE"/>
              </w:rPr>
              <w:t xml:space="preserve">სსსც ეკვატორის </w:t>
            </w:r>
            <w:r w:rsidRPr="00D636D3">
              <w:rPr>
                <w:rFonts w:cstheme="minorHAnsi"/>
              </w:rPr>
              <w:t>არაეფექტური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საქმიანობის</w:t>
            </w:r>
            <w:r w:rsidRPr="00D636D3">
              <w:rPr>
                <w:rFonts w:cstheme="minorHAnsi"/>
                <w:spacing w:val="-1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  <w:p w14:paraId="188DFF4B" w14:textId="77777777" w:rsidR="000D0460" w:rsidRPr="00D636D3" w:rsidRDefault="000D0460" w:rsidP="00D716DA">
            <w:pPr>
              <w:spacing w:line="208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FFE599" w:themeFill="accent4" w:themeFillTint="66"/>
          </w:tcPr>
          <w:p w14:paraId="57DC5596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60ECD2D7" w14:textId="64101401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2393" w:type="dxa"/>
            <w:shd w:val="clear" w:color="auto" w:fill="FFE599" w:themeFill="accent4" w:themeFillTint="66"/>
          </w:tcPr>
          <w:p w14:paraId="46BC7456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786163E2" w14:textId="3ACC328F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14:paraId="7CDC16C1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79FD4374" w14:textId="46C7DFA8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9</w:t>
            </w:r>
          </w:p>
          <w:p w14:paraId="70004744" w14:textId="0411AEDB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lang w:val="ka-GE"/>
              </w:rPr>
              <w:t>საშუალო</w:t>
            </w:r>
          </w:p>
        </w:tc>
      </w:tr>
      <w:tr w:rsidR="000D0460" w:rsidRPr="00D636D3" w14:paraId="14CA001C" w14:textId="55BADEAF" w:rsidTr="00EE61EE">
        <w:tc>
          <w:tcPr>
            <w:tcW w:w="2835" w:type="dxa"/>
            <w:vMerge w:val="restart"/>
            <w:shd w:val="clear" w:color="auto" w:fill="DEEAF6" w:themeFill="accent5" w:themeFillTint="33"/>
            <w:textDirection w:val="btLr"/>
          </w:tcPr>
          <w:p w14:paraId="6E010EA2" w14:textId="15AFC016" w:rsidR="000D0460" w:rsidRPr="00D636D3" w:rsidRDefault="000D0460" w:rsidP="008232AA">
            <w:pPr>
              <w:spacing w:before="46"/>
              <w:ind w:left="113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მართვა და ორგანიზაციის სტრუქტურა</w:t>
            </w:r>
          </w:p>
          <w:p w14:paraId="37DD404B" w14:textId="77777777" w:rsidR="000D0460" w:rsidRPr="00D636D3" w:rsidRDefault="000D0460" w:rsidP="008232AA">
            <w:pPr>
              <w:spacing w:line="208" w:lineRule="auto"/>
              <w:ind w:left="113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  <w:shd w:val="clear" w:color="auto" w:fill="E2EFD9" w:themeFill="accent6" w:themeFillTint="33"/>
          </w:tcPr>
          <w:p w14:paraId="0D9D7C2E" w14:textId="77777777" w:rsidR="000D0460" w:rsidRPr="00D636D3" w:rsidRDefault="000D0460" w:rsidP="00D716DA">
            <w:pPr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t>არასათანადო</w:t>
            </w:r>
            <w:r w:rsidRPr="00D636D3">
              <w:rPr>
                <w:rFonts w:cstheme="minorHAnsi"/>
                <w:spacing w:val="-48"/>
              </w:rPr>
              <w:t xml:space="preserve"> </w:t>
            </w:r>
            <w:r w:rsidRPr="00D636D3">
              <w:rPr>
                <w:rFonts w:cstheme="minorHAnsi"/>
              </w:rPr>
              <w:t>კონტროლის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  <w:p w14:paraId="3DF84CD2" w14:textId="77777777" w:rsidR="000D0460" w:rsidRPr="00D636D3" w:rsidRDefault="000D0460" w:rsidP="00D716DA">
            <w:pPr>
              <w:pStyle w:val="TableParagraph"/>
              <w:ind w:left="249" w:right="410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E2EFD9" w:themeFill="accent6" w:themeFillTint="33"/>
          </w:tcPr>
          <w:p w14:paraId="39D78021" w14:textId="2261EB71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2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1B5B3341" w14:textId="6B105911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72F82514" w14:textId="77777777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8</w:t>
            </w:r>
          </w:p>
          <w:p w14:paraId="7CFDB776" w14:textId="34B354AC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  <w:tr w:rsidR="000D0460" w:rsidRPr="00D636D3" w14:paraId="0AF643E9" w14:textId="77777777" w:rsidTr="00EE61EE">
        <w:tc>
          <w:tcPr>
            <w:tcW w:w="2835" w:type="dxa"/>
            <w:vMerge/>
            <w:shd w:val="clear" w:color="auto" w:fill="DEEAF6" w:themeFill="accent5" w:themeFillTint="33"/>
          </w:tcPr>
          <w:p w14:paraId="1636C800" w14:textId="77777777" w:rsidR="000D0460" w:rsidRPr="00D636D3" w:rsidRDefault="000D0460" w:rsidP="008232AA">
            <w:pPr>
              <w:pStyle w:val="a7"/>
              <w:numPr>
                <w:ilvl w:val="0"/>
                <w:numId w:val="18"/>
              </w:numPr>
              <w:spacing w:line="208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  <w:shd w:val="clear" w:color="auto" w:fill="E2EFD9" w:themeFill="accent6" w:themeFillTint="33"/>
          </w:tcPr>
          <w:p w14:paraId="78C79C95" w14:textId="77777777" w:rsidR="000D0460" w:rsidRPr="00D636D3" w:rsidRDefault="000D0460" w:rsidP="00D716DA">
            <w:pPr>
              <w:pStyle w:val="TableParagraph"/>
              <w:ind w:left="249" w:right="410"/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t>არსებული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საორგანიზაციო</w:t>
            </w:r>
            <w:r w:rsidRPr="00D636D3">
              <w:rPr>
                <w:rFonts w:cstheme="minorHAnsi"/>
                <w:spacing w:val="-11"/>
              </w:rPr>
              <w:t xml:space="preserve"> </w:t>
            </w:r>
            <w:proofErr w:type="gramStart"/>
            <w:r w:rsidRPr="00D636D3">
              <w:rPr>
                <w:rFonts w:cstheme="minorHAnsi"/>
              </w:rPr>
              <w:t>სტრუქტურა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არასაკმარისია</w:t>
            </w:r>
            <w:proofErr w:type="gramEnd"/>
            <w:r w:rsidRPr="00D636D3">
              <w:rPr>
                <w:rFonts w:cstheme="minorHAnsi"/>
              </w:rPr>
              <w:t xml:space="preserve"> </w:t>
            </w:r>
            <w:r w:rsidRPr="00D636D3">
              <w:rPr>
                <w:rFonts w:cstheme="minorHAnsi"/>
                <w:lang w:val="ka-GE"/>
              </w:rPr>
              <w:t xml:space="preserve">სსსც ეკვატორის </w:t>
            </w:r>
            <w:r w:rsidRPr="00D636D3">
              <w:rPr>
                <w:rFonts w:cstheme="minorHAnsi"/>
              </w:rPr>
              <w:t>ეფექტური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ფუნქციონირებისათვის და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პოლიტიკის</w:t>
            </w:r>
            <w:r w:rsidRPr="00D636D3">
              <w:rPr>
                <w:rFonts w:cstheme="minorHAnsi"/>
                <w:spacing w:val="-4"/>
              </w:rPr>
              <w:t xml:space="preserve"> </w:t>
            </w:r>
            <w:r w:rsidRPr="00D636D3">
              <w:rPr>
                <w:rFonts w:cstheme="minorHAnsi"/>
              </w:rPr>
              <w:t>გასატარებლად</w:t>
            </w:r>
          </w:p>
          <w:p w14:paraId="4EA35C39" w14:textId="77777777" w:rsidR="000D0460" w:rsidRPr="00D636D3" w:rsidRDefault="000D0460" w:rsidP="00D716DA">
            <w:pPr>
              <w:spacing w:line="208" w:lineRule="auto"/>
              <w:jc w:val="center"/>
              <w:rPr>
                <w:rFonts w:cstheme="minorHAnsi"/>
              </w:rPr>
            </w:pPr>
          </w:p>
        </w:tc>
        <w:tc>
          <w:tcPr>
            <w:tcW w:w="1419" w:type="dxa"/>
            <w:shd w:val="clear" w:color="auto" w:fill="E2EFD9" w:themeFill="accent6" w:themeFillTint="33"/>
          </w:tcPr>
          <w:p w14:paraId="7BEE9E00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1F669492" w14:textId="7C484792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2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3965D846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3D5E7716" w14:textId="0C3070D8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40CBC939" w14:textId="1326CC0D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6</w:t>
            </w:r>
          </w:p>
          <w:p w14:paraId="6C0B5CDC" w14:textId="64F35B75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  <w:tr w:rsidR="000D0460" w:rsidRPr="00D636D3" w14:paraId="465CA18B" w14:textId="77777777" w:rsidTr="00EE61EE">
        <w:trPr>
          <w:cantSplit/>
          <w:trHeight w:val="2453"/>
        </w:trPr>
        <w:tc>
          <w:tcPr>
            <w:tcW w:w="2835" w:type="dxa"/>
            <w:shd w:val="clear" w:color="auto" w:fill="DEEAF6" w:themeFill="accent5" w:themeFillTint="33"/>
            <w:textDirection w:val="btLr"/>
          </w:tcPr>
          <w:p w14:paraId="6B2BB308" w14:textId="77777777" w:rsidR="000D0460" w:rsidRPr="00D636D3" w:rsidRDefault="000D0460" w:rsidP="008232AA">
            <w:pPr>
              <w:spacing w:line="208" w:lineRule="auto"/>
              <w:ind w:left="113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EDBD83" w14:textId="77777777" w:rsidR="008232AA" w:rsidRPr="00D636D3" w:rsidRDefault="008232AA" w:rsidP="008232AA">
            <w:pPr>
              <w:spacing w:line="208" w:lineRule="auto"/>
              <w:ind w:left="113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93A5D7" w14:textId="5ADEC9BA" w:rsidR="000D0460" w:rsidRPr="00D636D3" w:rsidRDefault="000D0460" w:rsidP="008232AA">
            <w:pPr>
              <w:spacing w:line="208" w:lineRule="auto"/>
              <w:ind w:left="113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ადამიანური რესურსები</w:t>
            </w:r>
          </w:p>
        </w:tc>
        <w:tc>
          <w:tcPr>
            <w:tcW w:w="5245" w:type="dxa"/>
            <w:shd w:val="clear" w:color="auto" w:fill="F4B083" w:themeFill="accent2" w:themeFillTint="99"/>
          </w:tcPr>
          <w:p w14:paraId="234DE98C" w14:textId="5D4E42F7" w:rsidR="000D0460" w:rsidRPr="00D636D3" w:rsidRDefault="000D0460" w:rsidP="009228A6">
            <w:pPr>
              <w:spacing w:line="208" w:lineRule="auto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  <w:spacing w:val="-1"/>
              </w:rPr>
              <w:t>არათანმიმდევრ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ული საკადრო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პოლიტიკის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გატარების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</w:tc>
        <w:tc>
          <w:tcPr>
            <w:tcW w:w="1419" w:type="dxa"/>
            <w:shd w:val="clear" w:color="auto" w:fill="F4B083" w:themeFill="accent2" w:themeFillTint="99"/>
          </w:tcPr>
          <w:p w14:paraId="0BEAB73B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0B914DF3" w14:textId="7DFA71BF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393" w:type="dxa"/>
            <w:shd w:val="clear" w:color="auto" w:fill="F4B083" w:themeFill="accent2" w:themeFillTint="99"/>
          </w:tcPr>
          <w:p w14:paraId="553C26C7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606825BD" w14:textId="46841C3D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193" w:type="dxa"/>
            <w:shd w:val="clear" w:color="auto" w:fill="F4B083" w:themeFill="accent2" w:themeFillTint="99"/>
          </w:tcPr>
          <w:p w14:paraId="7D3FBD92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167CA1EC" w14:textId="7FA8793B" w:rsidR="000D0460" w:rsidRPr="00D636D3" w:rsidRDefault="00751B8D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16</w:t>
            </w:r>
          </w:p>
        </w:tc>
      </w:tr>
      <w:tr w:rsidR="000D0460" w:rsidRPr="00D636D3" w14:paraId="68676425" w14:textId="77777777" w:rsidTr="00AC35CA">
        <w:trPr>
          <w:cantSplit/>
          <w:trHeight w:val="1833"/>
        </w:trPr>
        <w:tc>
          <w:tcPr>
            <w:tcW w:w="2835" w:type="dxa"/>
            <w:shd w:val="clear" w:color="auto" w:fill="DEEAF6" w:themeFill="accent5" w:themeFillTint="33"/>
            <w:textDirection w:val="btLr"/>
          </w:tcPr>
          <w:p w14:paraId="6F7B9336" w14:textId="77777777" w:rsidR="000D0460" w:rsidRPr="00D636D3" w:rsidRDefault="000D0460" w:rsidP="008232AA">
            <w:pPr>
              <w:pStyle w:val="a7"/>
              <w:spacing w:line="208" w:lineRule="auto"/>
              <w:ind w:left="1080" w:right="113" w:firstLine="0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1C9BA0" w14:textId="77777777" w:rsidR="008232AA" w:rsidRPr="00D636D3" w:rsidRDefault="008232AA" w:rsidP="008232AA">
            <w:pPr>
              <w:spacing w:line="208" w:lineRule="auto"/>
              <w:ind w:left="113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8B8178" w14:textId="4E8C155E" w:rsidR="000D0460" w:rsidRPr="00D636D3" w:rsidRDefault="000D0460" w:rsidP="008232AA">
            <w:pPr>
              <w:spacing w:line="208" w:lineRule="auto"/>
              <w:ind w:left="113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უშიშროება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4C28690E" w14:textId="77777777" w:rsidR="000D0460" w:rsidRPr="00D636D3" w:rsidRDefault="000D0460" w:rsidP="000F075D">
            <w:pPr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  <w:lang w:val="ka-GE"/>
              </w:rPr>
              <w:t>დაწესებულების</w:t>
            </w:r>
            <w:r w:rsidRPr="00D636D3">
              <w:rPr>
                <w:rFonts w:cstheme="minorHAnsi"/>
              </w:rPr>
              <w:t xml:space="preserve"> საკუთრების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დაზიანების, გაძარცვის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ან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უცხო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პირების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2"/>
              </w:rPr>
              <w:t>მიერ</w:t>
            </w:r>
          </w:p>
          <w:p w14:paraId="0AF2A938" w14:textId="45530BB6" w:rsidR="000D0460" w:rsidRPr="00D636D3" w:rsidRDefault="000D0460" w:rsidP="000F075D">
            <w:pPr>
              <w:spacing w:line="208" w:lineRule="auto"/>
              <w:jc w:val="both"/>
              <w:rPr>
                <w:rFonts w:cstheme="minorHAnsi"/>
              </w:rPr>
            </w:pPr>
            <w:r w:rsidRPr="00D636D3">
              <w:rPr>
                <w:rFonts w:cstheme="minorHAnsi"/>
              </w:rPr>
              <w:t>არასანქცირებული</w:t>
            </w:r>
            <w:r w:rsidRPr="00D636D3">
              <w:rPr>
                <w:rFonts w:cstheme="minorHAnsi"/>
                <w:spacing w:val="1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ქმედების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ჩატარების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0E5A2BA7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6C1AB879" w14:textId="11589509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7B35E5E6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5823E6D4" w14:textId="34494DAE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6623F24C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33E6A4A0" w14:textId="5DC192A7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  <w:p w14:paraId="745B2A01" w14:textId="32465934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  <w:tr w:rsidR="000D0460" w:rsidRPr="00D636D3" w14:paraId="0BFE5759" w14:textId="77777777" w:rsidTr="00EE61EE">
        <w:trPr>
          <w:cantSplit/>
          <w:trHeight w:val="1260"/>
        </w:trPr>
        <w:tc>
          <w:tcPr>
            <w:tcW w:w="2835" w:type="dxa"/>
            <w:vMerge w:val="restart"/>
            <w:shd w:val="clear" w:color="auto" w:fill="DEEAF6" w:themeFill="accent5" w:themeFillTint="33"/>
            <w:textDirection w:val="btLr"/>
          </w:tcPr>
          <w:p w14:paraId="21886785" w14:textId="75562FD5" w:rsidR="000D0460" w:rsidRPr="00D636D3" w:rsidRDefault="000D0460" w:rsidP="008232AA">
            <w:pPr>
              <w:spacing w:line="208" w:lineRule="auto"/>
              <w:ind w:left="981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ჯანმრთელობის დაცვა და უსაფრთხოება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08F8254C" w14:textId="405D1336" w:rsidR="000D0460" w:rsidRPr="00D636D3" w:rsidRDefault="000D0460" w:rsidP="000F075D">
            <w:pPr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რისკი,</w:t>
            </w:r>
            <w:r w:rsidRPr="00D636D3">
              <w:rPr>
                <w:rFonts w:cstheme="minorHAnsi"/>
                <w:spacing w:val="-7"/>
              </w:rPr>
              <w:t xml:space="preserve"> </w:t>
            </w:r>
            <w:r w:rsidRPr="00D636D3">
              <w:rPr>
                <w:rFonts w:cstheme="minorHAnsi"/>
              </w:rPr>
              <w:t>რომელიც</w:t>
            </w:r>
            <w:r w:rsidRPr="00D636D3">
              <w:rPr>
                <w:rFonts w:cstheme="minorHAnsi"/>
                <w:spacing w:val="-6"/>
              </w:rPr>
              <w:t xml:space="preserve"> </w:t>
            </w:r>
            <w:r w:rsidRPr="00D636D3">
              <w:rPr>
                <w:rFonts w:cstheme="minorHAnsi"/>
              </w:rPr>
              <w:t>დაკავშირებულია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საფრთხის შემცველ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ნივთიერებებთან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59C2AB92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606EB981" w14:textId="0C134174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69988F34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12CF85DF" w14:textId="1C3CF53B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41D69F01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083DD4A9" w14:textId="1CBAB5A1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  <w:p w14:paraId="3E4F8717" w14:textId="47141C1B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  <w:tr w:rsidR="000D0460" w:rsidRPr="00D636D3" w14:paraId="66DEC20A" w14:textId="77777777" w:rsidTr="00DF0AD0">
        <w:trPr>
          <w:cantSplit/>
          <w:trHeight w:val="1122"/>
        </w:trPr>
        <w:tc>
          <w:tcPr>
            <w:tcW w:w="2835" w:type="dxa"/>
            <w:vMerge/>
            <w:shd w:val="clear" w:color="auto" w:fill="DEEAF6" w:themeFill="accent5" w:themeFillTint="33"/>
            <w:textDirection w:val="btLr"/>
          </w:tcPr>
          <w:p w14:paraId="6EBBEC73" w14:textId="77777777" w:rsidR="000D0460" w:rsidRPr="00D636D3" w:rsidRDefault="000D0460" w:rsidP="008232AA">
            <w:pPr>
              <w:pStyle w:val="a7"/>
              <w:numPr>
                <w:ilvl w:val="0"/>
                <w:numId w:val="19"/>
              </w:numPr>
              <w:spacing w:line="208" w:lineRule="auto"/>
              <w:ind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  <w:shd w:val="clear" w:color="auto" w:fill="E2EFD9" w:themeFill="accent6" w:themeFillTint="33"/>
          </w:tcPr>
          <w:p w14:paraId="3A6AFC40" w14:textId="4DB6D695" w:rsidR="000D0460" w:rsidRPr="00D636D3" w:rsidRDefault="000D0460" w:rsidP="000F075D">
            <w:pPr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  <w:lang w:val="ka-GE"/>
              </w:rPr>
              <w:t>ხანძრის , აფეთქების და უამინდობასთან დაკავშირებული რისკები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236E4B29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25D823B8" w14:textId="619EC812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710408CB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6FDF070F" w14:textId="59461798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17FFD911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5FF266C6" w14:textId="42D24723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  <w:p w14:paraId="5A1EB3A6" w14:textId="715DA5AD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  <w:tr w:rsidR="000D0460" w:rsidRPr="00D636D3" w14:paraId="321D981B" w14:textId="77777777" w:rsidTr="00AC35CA">
        <w:trPr>
          <w:cantSplit/>
          <w:trHeight w:val="1154"/>
        </w:trPr>
        <w:tc>
          <w:tcPr>
            <w:tcW w:w="2835" w:type="dxa"/>
            <w:vMerge w:val="restart"/>
            <w:shd w:val="clear" w:color="auto" w:fill="DEEAF6" w:themeFill="accent5" w:themeFillTint="33"/>
            <w:textDirection w:val="btLr"/>
          </w:tcPr>
          <w:p w14:paraId="5853EECB" w14:textId="77777777" w:rsidR="008232AA" w:rsidRPr="00D636D3" w:rsidRDefault="008232AA" w:rsidP="00210B0A">
            <w:pPr>
              <w:spacing w:line="208" w:lineRule="auto"/>
              <w:ind w:left="113" w:right="113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A357ED" w14:textId="03DD3557" w:rsidR="000D0460" w:rsidRPr="00D636D3" w:rsidRDefault="000D0460" w:rsidP="008232AA">
            <w:pPr>
              <w:spacing w:line="208" w:lineRule="auto"/>
              <w:ind w:left="720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ინფორმაციული ტექნოლოგიები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5C726990" w14:textId="77777777" w:rsidR="001033A5" w:rsidRPr="00D636D3" w:rsidRDefault="001033A5" w:rsidP="000F075D">
            <w:pPr>
              <w:jc w:val="center"/>
              <w:rPr>
                <w:rFonts w:cstheme="minorHAnsi"/>
              </w:rPr>
            </w:pPr>
          </w:p>
          <w:p w14:paraId="7884025A" w14:textId="77777777" w:rsidR="001033A5" w:rsidRPr="00D636D3" w:rsidRDefault="001033A5" w:rsidP="000F075D">
            <w:pPr>
              <w:jc w:val="center"/>
              <w:rPr>
                <w:rFonts w:cstheme="minorHAnsi"/>
              </w:rPr>
            </w:pPr>
          </w:p>
          <w:p w14:paraId="1470D918" w14:textId="2C489B8C" w:rsidR="000D0460" w:rsidRPr="00D636D3" w:rsidRDefault="000D0460" w:rsidP="000F075D">
            <w:pPr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მონაცემების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დაკარგვა</w:t>
            </w:r>
            <w:r w:rsidRPr="00D636D3">
              <w:rPr>
                <w:rFonts w:cstheme="minorHAnsi"/>
                <w:spacing w:val="-4"/>
              </w:rPr>
              <w:t>/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დაზიანება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572E24AC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227B65C8" w14:textId="4D37225D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15956FF9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72FC721C" w14:textId="2041C0FD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7E208B7C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45BDB09C" w14:textId="20F55091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  <w:p w14:paraId="59B28ED0" w14:textId="192D353A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  <w:tr w:rsidR="000D0460" w:rsidRPr="00D636D3" w14:paraId="7BCE851F" w14:textId="77777777" w:rsidTr="00EE61EE">
        <w:trPr>
          <w:cantSplit/>
          <w:trHeight w:val="1267"/>
        </w:trPr>
        <w:tc>
          <w:tcPr>
            <w:tcW w:w="2835" w:type="dxa"/>
            <w:vMerge/>
            <w:shd w:val="clear" w:color="auto" w:fill="DEEAF6" w:themeFill="accent5" w:themeFillTint="33"/>
            <w:textDirection w:val="btLr"/>
          </w:tcPr>
          <w:p w14:paraId="45382163" w14:textId="77777777" w:rsidR="000D0460" w:rsidRPr="00D636D3" w:rsidRDefault="000D0460" w:rsidP="008232AA">
            <w:pPr>
              <w:pStyle w:val="a7"/>
              <w:numPr>
                <w:ilvl w:val="0"/>
                <w:numId w:val="19"/>
              </w:numPr>
              <w:spacing w:line="208" w:lineRule="auto"/>
              <w:ind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  <w:shd w:val="clear" w:color="auto" w:fill="E2EFD9" w:themeFill="accent6" w:themeFillTint="33"/>
          </w:tcPr>
          <w:p w14:paraId="15659B93" w14:textId="094861BC" w:rsidR="000D0460" w:rsidRPr="00D636D3" w:rsidRDefault="000D0460" w:rsidP="000F075D">
            <w:pPr>
              <w:jc w:val="center"/>
              <w:rPr>
                <w:rFonts w:cstheme="minorHAnsi"/>
                <w:lang w:val="ka-GE"/>
              </w:rPr>
            </w:pPr>
            <w:r w:rsidRPr="00D636D3">
              <w:rPr>
                <w:rFonts w:cstheme="minorHAnsi"/>
              </w:rPr>
              <w:t>ძირითადი/საკვანძო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მომსახურეობების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ფუნქციონირების</w:t>
            </w:r>
            <w:r w:rsidRPr="00D636D3">
              <w:rPr>
                <w:rFonts w:cstheme="minorHAnsi"/>
                <w:lang w:val="ka-GE"/>
              </w:rPr>
              <w:t xml:space="preserve"> </w:t>
            </w:r>
            <w:r w:rsidRPr="00D636D3">
              <w:rPr>
                <w:rFonts w:cstheme="minorHAnsi"/>
                <w:spacing w:val="-1"/>
              </w:rPr>
              <w:t>შეჩერება/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შეწყვეტის</w:t>
            </w:r>
            <w:r w:rsidRPr="00D636D3">
              <w:rPr>
                <w:rFonts w:cstheme="minorHAnsi"/>
                <w:spacing w:val="-2"/>
              </w:rPr>
              <w:t xml:space="preserve"> </w:t>
            </w:r>
            <w:r w:rsidRPr="00D636D3">
              <w:rPr>
                <w:rFonts w:cstheme="minorHAnsi"/>
              </w:rPr>
              <w:t>რისკი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69890508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13AC2DC4" w14:textId="419418D2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47D2BD38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4F647D10" w14:textId="4892EE74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162FA58D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68070669" w14:textId="7AB1E874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4</w:t>
            </w:r>
          </w:p>
          <w:p w14:paraId="5D1EA5E1" w14:textId="708DE3E6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  <w:tr w:rsidR="000D0460" w:rsidRPr="00D636D3" w14:paraId="70A03AC8" w14:textId="77777777" w:rsidTr="00EE61EE">
        <w:trPr>
          <w:cantSplit/>
          <w:trHeight w:val="1699"/>
        </w:trPr>
        <w:tc>
          <w:tcPr>
            <w:tcW w:w="2835" w:type="dxa"/>
            <w:vMerge w:val="restart"/>
            <w:shd w:val="clear" w:color="auto" w:fill="DEEAF6" w:themeFill="accent5" w:themeFillTint="33"/>
            <w:textDirection w:val="btLr"/>
          </w:tcPr>
          <w:p w14:paraId="2B60F64D" w14:textId="07991F50" w:rsidR="000D0460" w:rsidRPr="00D636D3" w:rsidRDefault="000D0460" w:rsidP="008232AA">
            <w:pPr>
              <w:pStyle w:val="a7"/>
              <w:spacing w:line="208" w:lineRule="auto"/>
              <w:ind w:left="1080" w:right="113" w:firstLine="0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სწავლების პროცესი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41D59FCB" w14:textId="4609511B" w:rsidR="000D0460" w:rsidRPr="00D636D3" w:rsidRDefault="000D0460" w:rsidP="000F075D">
            <w:pPr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</w:rPr>
              <w:t>სწავლების ხარისხის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შეუსაბამობა</w:t>
            </w:r>
            <w:r w:rsidRPr="00D636D3">
              <w:rPr>
                <w:rFonts w:cstheme="minorHAnsi"/>
                <w:spacing w:val="-10"/>
              </w:rPr>
              <w:t xml:space="preserve"> </w:t>
            </w:r>
            <w:r w:rsidRPr="00D636D3">
              <w:rPr>
                <w:rFonts w:cstheme="minorHAnsi"/>
              </w:rPr>
              <w:t>დადგენილ</w:t>
            </w:r>
            <w:r w:rsidRPr="00D636D3">
              <w:rPr>
                <w:rFonts w:cstheme="minorHAnsi"/>
                <w:lang w:val="ka-GE"/>
              </w:rPr>
              <w:t>ი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</w:rPr>
              <w:t>სტანდარტებისადმი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3014AAD6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70107ED3" w14:textId="3CEECBFE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7CDE4120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43DE489B" w14:textId="23EAAC3C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33D063F0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331216A0" w14:textId="757565D4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3</w:t>
            </w:r>
          </w:p>
          <w:p w14:paraId="41944823" w14:textId="57FACB72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  <w:tr w:rsidR="000D0460" w:rsidRPr="00D636D3" w14:paraId="1C66D6F0" w14:textId="77777777" w:rsidTr="00EE61EE">
        <w:trPr>
          <w:cantSplit/>
          <w:trHeight w:val="1396"/>
        </w:trPr>
        <w:tc>
          <w:tcPr>
            <w:tcW w:w="2835" w:type="dxa"/>
            <w:vMerge/>
            <w:shd w:val="clear" w:color="auto" w:fill="DEEAF6" w:themeFill="accent5" w:themeFillTint="33"/>
            <w:textDirection w:val="btLr"/>
          </w:tcPr>
          <w:p w14:paraId="4804DE5F" w14:textId="77777777" w:rsidR="000D0460" w:rsidRPr="00D636D3" w:rsidRDefault="000D0460" w:rsidP="008232AA">
            <w:pPr>
              <w:pStyle w:val="a7"/>
              <w:numPr>
                <w:ilvl w:val="0"/>
                <w:numId w:val="19"/>
              </w:numPr>
              <w:spacing w:line="208" w:lineRule="auto"/>
              <w:ind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  <w:shd w:val="clear" w:color="auto" w:fill="FFE599" w:themeFill="accent4" w:themeFillTint="66"/>
          </w:tcPr>
          <w:p w14:paraId="7DD3B814" w14:textId="6E794BE7" w:rsidR="000D0460" w:rsidRPr="00D636D3" w:rsidRDefault="000D0460" w:rsidP="000F075D">
            <w:pPr>
              <w:jc w:val="center"/>
              <w:rPr>
                <w:rFonts w:cstheme="minorHAnsi"/>
              </w:rPr>
            </w:pPr>
            <w:r w:rsidRPr="00D636D3">
              <w:rPr>
                <w:rFonts w:cstheme="minorHAnsi"/>
                <w:spacing w:val="-1"/>
              </w:rPr>
              <w:t>სხვა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spacing w:val="-47"/>
                <w:lang w:val="ka-GE"/>
              </w:rPr>
              <w:t xml:space="preserve">      </w:t>
            </w:r>
            <w:r w:rsidRPr="00D636D3">
              <w:rPr>
                <w:rFonts w:cstheme="minorHAnsi"/>
                <w:lang w:val="ka-GE"/>
              </w:rPr>
              <w:t xml:space="preserve">დაწესებულებებთან </w:t>
            </w:r>
            <w:proofErr w:type="gramStart"/>
            <w:r w:rsidRPr="00D636D3">
              <w:rPr>
                <w:rFonts w:cstheme="minorHAnsi"/>
                <w:spacing w:val="-1"/>
              </w:rPr>
              <w:t>შედარებით</w:t>
            </w:r>
            <w:r w:rsidRPr="00D636D3">
              <w:rPr>
                <w:rFonts w:cstheme="minorHAnsi"/>
                <w:spacing w:val="-47"/>
              </w:rPr>
              <w:t xml:space="preserve"> </w:t>
            </w:r>
            <w:r w:rsidRPr="00D636D3">
              <w:rPr>
                <w:rFonts w:cstheme="minorHAnsi"/>
                <w:lang w:val="ka-GE"/>
              </w:rPr>
              <w:t xml:space="preserve"> სსსც</w:t>
            </w:r>
            <w:proofErr w:type="gramEnd"/>
            <w:r w:rsidRPr="00D636D3">
              <w:rPr>
                <w:rFonts w:cstheme="minorHAnsi"/>
                <w:lang w:val="ka-GE"/>
              </w:rPr>
              <w:t xml:space="preserve"> ეკვატორის </w:t>
            </w:r>
            <w:r w:rsidRPr="00D636D3">
              <w:rPr>
                <w:rFonts w:cstheme="minorHAnsi"/>
                <w:spacing w:val="1"/>
              </w:rPr>
              <w:t xml:space="preserve"> </w:t>
            </w:r>
            <w:r w:rsidRPr="00D636D3">
              <w:rPr>
                <w:rFonts w:cstheme="minorHAnsi"/>
              </w:rPr>
              <w:t>კურსდამთავრებულების</w:t>
            </w:r>
            <w:r w:rsidRPr="00D636D3">
              <w:rPr>
                <w:rFonts w:cstheme="minorHAnsi"/>
                <w:spacing w:val="1"/>
                <w:lang w:val="ka-GE"/>
              </w:rPr>
              <w:t xml:space="preserve"> </w:t>
            </w:r>
            <w:r w:rsidRPr="00D636D3">
              <w:rPr>
                <w:rFonts w:cstheme="minorHAnsi"/>
              </w:rPr>
              <w:t>კვალიფიკაციის შემცირება</w:t>
            </w:r>
          </w:p>
        </w:tc>
        <w:tc>
          <w:tcPr>
            <w:tcW w:w="1419" w:type="dxa"/>
            <w:shd w:val="clear" w:color="auto" w:fill="FFE599" w:themeFill="accent4" w:themeFillTint="66"/>
          </w:tcPr>
          <w:p w14:paraId="1C76A965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2E9A4DD9" w14:textId="5C96B3A5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2393" w:type="dxa"/>
            <w:shd w:val="clear" w:color="auto" w:fill="FFE599" w:themeFill="accent4" w:themeFillTint="66"/>
          </w:tcPr>
          <w:p w14:paraId="22146496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70A93DAB" w14:textId="0F4D431D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14:paraId="1EF330F0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0EB59017" w14:textId="0363990D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9</w:t>
            </w:r>
          </w:p>
          <w:p w14:paraId="27AFC009" w14:textId="66656BF0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lang w:val="ka-GE"/>
              </w:rPr>
              <w:t>საშუალო</w:t>
            </w:r>
          </w:p>
        </w:tc>
      </w:tr>
      <w:tr w:rsidR="000D0460" w:rsidRPr="00D636D3" w14:paraId="3D3F2A0F" w14:textId="77777777" w:rsidTr="00EE61EE">
        <w:trPr>
          <w:cantSplit/>
          <w:trHeight w:val="2692"/>
        </w:trPr>
        <w:tc>
          <w:tcPr>
            <w:tcW w:w="2835" w:type="dxa"/>
            <w:shd w:val="clear" w:color="auto" w:fill="DEEAF6" w:themeFill="accent5" w:themeFillTint="33"/>
            <w:textDirection w:val="btLr"/>
          </w:tcPr>
          <w:p w14:paraId="213BA694" w14:textId="77777777" w:rsidR="001033A5" w:rsidRPr="00D636D3" w:rsidRDefault="001033A5" w:rsidP="008232AA">
            <w:pPr>
              <w:spacing w:line="208" w:lineRule="auto"/>
              <w:ind w:left="113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CADF6E" w14:textId="07F01AAA" w:rsidR="000D0460" w:rsidRPr="00D636D3" w:rsidRDefault="000D0460" w:rsidP="008232AA">
            <w:pPr>
              <w:spacing w:line="208" w:lineRule="auto"/>
              <w:ind w:left="113" w:right="113"/>
              <w:jc w:val="center"/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6D3">
              <w:rPr>
                <w:rFonts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სტუდე</w:t>
            </w:r>
            <w:r w:rsidRPr="00D636D3">
              <w:rPr>
                <w:rFonts w:cstheme="minorHAnsi"/>
                <w:color w:val="000000" w:themeColor="text1"/>
                <w:sz w:val="36"/>
                <w:szCs w:val="36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ნ</w:t>
            </w:r>
            <w:r w:rsidRPr="00D636D3">
              <w:rPr>
                <w:rFonts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ტების კონტინგენტის შენარჩუნება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761DACA7" w14:textId="77777777" w:rsidR="00165AD2" w:rsidRPr="00D636D3" w:rsidRDefault="00165AD2" w:rsidP="000F075D">
            <w:pPr>
              <w:jc w:val="center"/>
              <w:rPr>
                <w:rFonts w:cstheme="minorHAnsi"/>
                <w:lang w:val="ka-GE"/>
              </w:rPr>
            </w:pPr>
          </w:p>
          <w:p w14:paraId="15641FC3" w14:textId="77777777" w:rsidR="00165AD2" w:rsidRPr="00D636D3" w:rsidRDefault="00165AD2" w:rsidP="000F075D">
            <w:pPr>
              <w:jc w:val="center"/>
              <w:rPr>
                <w:rFonts w:cstheme="minorHAnsi"/>
                <w:lang w:val="ka-GE"/>
              </w:rPr>
            </w:pPr>
          </w:p>
          <w:p w14:paraId="47EA7A84" w14:textId="6B757DB3" w:rsidR="000D0460" w:rsidRPr="00D636D3" w:rsidRDefault="000D0460" w:rsidP="000F075D">
            <w:pPr>
              <w:jc w:val="center"/>
              <w:rPr>
                <w:rFonts w:cstheme="minorHAnsi"/>
                <w:spacing w:val="-1"/>
              </w:rPr>
            </w:pPr>
            <w:r w:rsidRPr="00D636D3">
              <w:rPr>
                <w:rFonts w:cstheme="minorHAnsi"/>
                <w:lang w:val="ka-GE"/>
              </w:rPr>
              <w:t>სსსც ეკვატორის რეპუტაციის ვარდნა და პროფესიული სტუდენტების რაოდენობის კლება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5BE103E5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6A1FA17F" w14:textId="72A916EA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2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14:paraId="7D85E6C7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5A8384BD" w14:textId="625F4FD1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2193" w:type="dxa"/>
            <w:shd w:val="clear" w:color="auto" w:fill="E2EFD9" w:themeFill="accent6" w:themeFillTint="33"/>
          </w:tcPr>
          <w:p w14:paraId="59116B24" w14:textId="77777777" w:rsidR="00E174A1" w:rsidRPr="00D636D3" w:rsidRDefault="00E174A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</w:p>
          <w:p w14:paraId="004AE940" w14:textId="14F3690A" w:rsidR="000D0460" w:rsidRPr="00D636D3" w:rsidRDefault="00C042C1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sz w:val="36"/>
                <w:szCs w:val="36"/>
              </w:rPr>
              <w:t>6</w:t>
            </w:r>
          </w:p>
          <w:p w14:paraId="02882D51" w14:textId="54E2FDD0" w:rsidR="003F2A86" w:rsidRPr="00D636D3" w:rsidRDefault="003F2A86" w:rsidP="00E174A1">
            <w:pPr>
              <w:spacing w:line="208" w:lineRule="auto"/>
              <w:jc w:val="center"/>
              <w:rPr>
                <w:rFonts w:cstheme="minorHAnsi"/>
                <w:sz w:val="36"/>
                <w:szCs w:val="36"/>
              </w:rPr>
            </w:pPr>
            <w:r w:rsidRPr="00D636D3">
              <w:rPr>
                <w:rFonts w:cstheme="minorHAnsi"/>
                <w:b/>
                <w:sz w:val="36"/>
                <w:szCs w:val="36"/>
                <w:shd w:val="clear" w:color="auto" w:fill="E2EFD9" w:themeFill="accent6" w:themeFillTint="33"/>
                <w:lang w:val="ka-GE"/>
              </w:rPr>
              <w:t>დაბალი</w:t>
            </w:r>
          </w:p>
        </w:tc>
      </w:tr>
    </w:tbl>
    <w:p w14:paraId="1753DDEC" w14:textId="212729BE" w:rsidR="00AF1C32" w:rsidRPr="00D636D3" w:rsidRDefault="00AF1C32" w:rsidP="008232AA">
      <w:pPr>
        <w:spacing w:line="208" w:lineRule="auto"/>
        <w:ind w:left="1440"/>
        <w:jc w:val="both"/>
        <w:rPr>
          <w:rFonts w:cstheme="minorHAnsi"/>
        </w:rPr>
        <w:sectPr w:rsidR="00AF1C32" w:rsidRPr="00D636D3" w:rsidSect="00994D90">
          <w:headerReference w:type="default" r:id="rId12"/>
          <w:type w:val="continuous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14D49E80" w14:textId="77777777" w:rsidR="00135A6B" w:rsidRPr="00135A6B" w:rsidRDefault="00135A6B" w:rsidP="00135A6B">
      <w:pPr>
        <w:pStyle w:val="2"/>
        <w:ind w:left="720"/>
        <w:jc w:val="left"/>
        <w:rPr>
          <w:rFonts w:cstheme="minorHAnsi"/>
          <w:bCs/>
          <w:color w:val="000000"/>
          <w:sz w:val="24"/>
          <w:szCs w:val="24"/>
          <w:lang w:val="ka-GE"/>
        </w:rPr>
      </w:pPr>
    </w:p>
    <w:p w14:paraId="7EA0F5CF" w14:textId="0438DF21" w:rsidR="00E77D19" w:rsidRPr="00C53B73" w:rsidRDefault="00E77D19" w:rsidP="00D3750B">
      <w:pPr>
        <w:pStyle w:val="2"/>
        <w:ind w:left="720"/>
        <w:jc w:val="left"/>
        <w:rPr>
          <w:rFonts w:cstheme="minorHAnsi"/>
          <w:bCs/>
          <w:color w:val="000000"/>
          <w:sz w:val="24"/>
          <w:szCs w:val="24"/>
          <w:lang w:val="ka-GE"/>
        </w:rPr>
      </w:pPr>
      <w:r w:rsidRPr="00C53B73">
        <w:rPr>
          <w:rFonts w:cstheme="minorHAnsi"/>
          <w:bCs/>
          <w:lang w:val="ka-GE"/>
        </w:rPr>
        <w:t xml:space="preserve"> პერიოდული შემოწმების ფურცელი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942"/>
        <w:gridCol w:w="2654"/>
        <w:gridCol w:w="2409"/>
        <w:gridCol w:w="1985"/>
      </w:tblGrid>
      <w:tr w:rsidR="00E77D19" w:rsidRPr="00D636D3" w14:paraId="27070B90" w14:textId="77777777" w:rsidTr="00E77D19">
        <w:trPr>
          <w:cantSplit/>
          <w:trHeight w:val="93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08CE" w14:textId="77777777" w:rsidR="00E77D19" w:rsidRPr="00D636D3" w:rsidRDefault="00E77D19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D636D3">
              <w:rPr>
                <w:rFonts w:cstheme="minorHAns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6B08" w14:textId="77777777" w:rsidR="00E77D19" w:rsidRPr="00D636D3" w:rsidRDefault="00E77D19">
            <w:pPr>
              <w:spacing w:line="260" w:lineRule="exact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636D3"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  <w:t>პერიოდული შემოწმების თარიღი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BB1F" w14:textId="77777777" w:rsidR="00E77D19" w:rsidRPr="00D636D3" w:rsidRDefault="00E77D19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ka-GE"/>
              </w:rPr>
            </w:pPr>
            <w:r w:rsidRPr="00D636D3"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  <w:t xml:space="preserve">შემმოწმებელი პირის სახელი, გავრი, თანამდებობა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1D1" w14:textId="77777777" w:rsidR="00E77D19" w:rsidRPr="00D636D3" w:rsidRDefault="00E77D19">
            <w:pPr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  <w:r w:rsidRPr="00D636D3"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  <w:t>ცვლილებას ექვემდებარება, პროცედურა, პუნქტი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8DF0" w14:textId="77777777" w:rsidR="00E77D19" w:rsidRPr="00D636D3" w:rsidRDefault="00E77D19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ka-GE"/>
              </w:rPr>
            </w:pPr>
            <w:r w:rsidRPr="00D636D3">
              <w:rPr>
                <w:rFonts w:cstheme="minorHAnsi"/>
                <w:bCs/>
                <w:color w:val="000000"/>
                <w:sz w:val="24"/>
                <w:szCs w:val="24"/>
                <w:lang w:val="ka-GE"/>
              </w:rPr>
              <w:t>ხელმოწერა</w:t>
            </w:r>
          </w:p>
        </w:tc>
      </w:tr>
      <w:tr w:rsidR="00E77D19" w:rsidRPr="00D636D3" w14:paraId="19A82C5B" w14:textId="77777777" w:rsidTr="00135A6B">
        <w:trPr>
          <w:cantSplit/>
          <w:trHeight w:val="27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C2CC" w14:textId="77777777" w:rsidR="00E77D19" w:rsidRPr="00D636D3" w:rsidRDefault="00E77D19" w:rsidP="00135A6B">
            <w:pPr>
              <w:rPr>
                <w:rFonts w:cstheme="minorHAnsi"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81B8" w14:textId="77777777" w:rsidR="00E77D19" w:rsidRPr="00D636D3" w:rsidRDefault="00E77D19" w:rsidP="00135A6B">
            <w:pPr>
              <w:spacing w:line="260" w:lineRule="exact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  <w:p w14:paraId="25855F0A" w14:textId="77777777" w:rsidR="00E77D19" w:rsidRPr="00D636D3" w:rsidRDefault="00E77D19">
            <w:pPr>
              <w:spacing w:line="260" w:lineRule="exact"/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  <w:p w14:paraId="089BCB64" w14:textId="77777777" w:rsidR="00E77D19" w:rsidRPr="00D636D3" w:rsidRDefault="00E77D19">
            <w:pPr>
              <w:spacing w:line="260" w:lineRule="exact"/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D1D" w14:textId="77777777" w:rsidR="00E77D19" w:rsidRPr="00D636D3" w:rsidRDefault="00E77D19">
            <w:pPr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ADCE" w14:textId="77777777" w:rsidR="00E77D19" w:rsidRPr="00D636D3" w:rsidRDefault="00E77D19" w:rsidP="00135A6B">
            <w:pPr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3BC" w14:textId="77777777" w:rsidR="00E77D19" w:rsidRPr="00D636D3" w:rsidRDefault="00E77D19" w:rsidP="00135A6B">
            <w:pPr>
              <w:rPr>
                <w:rFonts w:cstheme="minorHAnsi"/>
                <w:bCs/>
                <w:color w:val="000000"/>
                <w:sz w:val="24"/>
                <w:szCs w:val="24"/>
                <w:lang w:val="ka-GE"/>
              </w:rPr>
            </w:pPr>
          </w:p>
        </w:tc>
      </w:tr>
    </w:tbl>
    <w:p w14:paraId="7FF67013" w14:textId="77777777" w:rsidR="00135A6B" w:rsidRPr="00135A6B" w:rsidRDefault="00135A6B" w:rsidP="00135A6B">
      <w:pPr>
        <w:pStyle w:val="2"/>
        <w:ind w:left="720"/>
        <w:jc w:val="left"/>
        <w:rPr>
          <w:rFonts w:cstheme="minorHAnsi"/>
          <w:bCs/>
          <w:color w:val="000000"/>
          <w:sz w:val="24"/>
          <w:szCs w:val="24"/>
          <w:lang w:val="ka-GE"/>
        </w:rPr>
      </w:pPr>
    </w:p>
    <w:p w14:paraId="63BA565B" w14:textId="383FBB05" w:rsidR="00E77D19" w:rsidRPr="00C53B73" w:rsidRDefault="00E77D19" w:rsidP="00D3750B">
      <w:pPr>
        <w:pStyle w:val="2"/>
        <w:ind w:left="720"/>
        <w:jc w:val="left"/>
        <w:rPr>
          <w:rFonts w:cstheme="minorHAnsi"/>
          <w:bCs/>
          <w:color w:val="000000"/>
          <w:sz w:val="24"/>
          <w:szCs w:val="24"/>
          <w:lang w:val="ka-GE"/>
        </w:rPr>
      </w:pPr>
      <w:r w:rsidRPr="00D636D3">
        <w:rPr>
          <w:rFonts w:cstheme="minorHAnsi"/>
          <w:bCs/>
          <w:i/>
          <w:lang w:val="ka-GE"/>
        </w:rPr>
        <w:t xml:space="preserve"> </w:t>
      </w:r>
      <w:r w:rsidRPr="00C53B73">
        <w:rPr>
          <w:rFonts w:cstheme="minorHAnsi"/>
          <w:bCs/>
          <w:lang w:val="ka-GE"/>
        </w:rPr>
        <w:t>ცვლილებების აღრიცხვის ფურცელი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29"/>
        <w:gridCol w:w="2711"/>
        <w:gridCol w:w="2693"/>
        <w:gridCol w:w="1985"/>
      </w:tblGrid>
      <w:tr w:rsidR="00E77D19" w:rsidRPr="00D636D3" w14:paraId="22E366D1" w14:textId="77777777" w:rsidTr="00E77D19">
        <w:trPr>
          <w:trHeight w:val="9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CD8" w14:textId="77777777" w:rsidR="00E77D19" w:rsidRPr="00D636D3" w:rsidRDefault="00E77D19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D636D3">
              <w:rPr>
                <w:rFonts w:cstheme="minorHAnsi"/>
                <w:bCs/>
                <w:color w:val="000000"/>
                <w:sz w:val="24"/>
                <w:szCs w:val="24"/>
              </w:rPr>
              <w:t>№</w:t>
            </w:r>
          </w:p>
          <w:p w14:paraId="6B4C97DD" w14:textId="77777777" w:rsidR="00E77D19" w:rsidRPr="00D636D3" w:rsidRDefault="00E77D19">
            <w:pPr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DA9D" w14:textId="77777777" w:rsidR="00E77D19" w:rsidRPr="00D636D3" w:rsidRDefault="00E77D19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ka-GE"/>
              </w:rPr>
            </w:pPr>
            <w:r w:rsidRPr="00D636D3"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  <w:t xml:space="preserve">ცვლილების შეტანის თარიღი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B770" w14:textId="77777777" w:rsidR="00E77D19" w:rsidRPr="00D636D3" w:rsidRDefault="00E77D19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D636D3"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  <w:t>ცვლილებების შემტანი პირის სახელი, გავრი, თანამდებობა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2E03" w14:textId="77777777" w:rsidR="00E77D19" w:rsidRPr="00D636D3" w:rsidRDefault="00E77D19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ka-GE"/>
              </w:rPr>
            </w:pPr>
            <w:r w:rsidRPr="00D636D3"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  <w:t>სეცლილი პუნქტები, გვერდები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F943" w14:textId="77777777" w:rsidR="00E77D19" w:rsidRPr="00D636D3" w:rsidRDefault="00E77D19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ka-GE"/>
              </w:rPr>
            </w:pPr>
            <w:r w:rsidRPr="00D636D3"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  <w:t>ხელმოწერა</w:t>
            </w:r>
          </w:p>
        </w:tc>
      </w:tr>
      <w:tr w:rsidR="00E77D19" w:rsidRPr="00D636D3" w14:paraId="420CEDF5" w14:textId="77777777" w:rsidTr="00135A6B">
        <w:trPr>
          <w:trHeight w:val="60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E2BB" w14:textId="77777777" w:rsidR="00E77D19" w:rsidRPr="00D636D3" w:rsidRDefault="00E77D19" w:rsidP="00135A6B">
            <w:pPr>
              <w:rPr>
                <w:rFonts w:cstheme="minorHAnsi"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BAF" w14:textId="77777777" w:rsidR="00E77D19" w:rsidRPr="00D636D3" w:rsidRDefault="00E77D19">
            <w:pPr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  <w:p w14:paraId="3DA2F3B1" w14:textId="77777777" w:rsidR="00E77D19" w:rsidRPr="00D636D3" w:rsidRDefault="00E77D19">
            <w:pPr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  <w:p w14:paraId="732D43FA" w14:textId="77777777" w:rsidR="00E77D19" w:rsidRPr="00D636D3" w:rsidRDefault="00E77D19" w:rsidP="00135A6B">
            <w:pPr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  <w:p w14:paraId="2A95B646" w14:textId="77777777" w:rsidR="00E77D19" w:rsidRPr="00D636D3" w:rsidRDefault="00E77D19">
            <w:pPr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  <w:p w14:paraId="4C7E56FF" w14:textId="77777777" w:rsidR="00E77D19" w:rsidRPr="00D636D3" w:rsidRDefault="00E77D19">
            <w:pPr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5DFD" w14:textId="77777777" w:rsidR="00E77D19" w:rsidRPr="00D636D3" w:rsidRDefault="00E77D19">
            <w:pPr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53A" w14:textId="77777777" w:rsidR="00E77D19" w:rsidRPr="00D636D3" w:rsidRDefault="00E77D19">
            <w:pPr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DC08" w14:textId="77777777" w:rsidR="00E77D19" w:rsidRPr="00D636D3" w:rsidRDefault="00E77D19">
            <w:pPr>
              <w:jc w:val="center"/>
              <w:rPr>
                <w:rFonts w:cstheme="minorHAnsi"/>
                <w:bCs/>
                <w:noProof/>
                <w:color w:val="000000"/>
                <w:sz w:val="24"/>
                <w:szCs w:val="24"/>
                <w:lang w:val="ka-GE"/>
              </w:rPr>
            </w:pPr>
          </w:p>
        </w:tc>
      </w:tr>
    </w:tbl>
    <w:p w14:paraId="38A570D5" w14:textId="468EB6C4" w:rsidR="00EB73EB" w:rsidRDefault="00EB73EB">
      <w:pPr>
        <w:rPr>
          <w:rFonts w:cstheme="minorHAnsi"/>
        </w:rPr>
      </w:pPr>
    </w:p>
    <w:p w14:paraId="6C064EDF" w14:textId="490CC0C4" w:rsidR="00F402BB" w:rsidRDefault="00F402BB">
      <w:pPr>
        <w:rPr>
          <w:rFonts w:cstheme="minorHAnsi"/>
        </w:rPr>
      </w:pPr>
    </w:p>
    <w:p w14:paraId="094BED82" w14:textId="40E34096" w:rsidR="00F402BB" w:rsidRDefault="00F402BB">
      <w:pPr>
        <w:rPr>
          <w:rFonts w:cstheme="minorHAnsi"/>
        </w:rPr>
      </w:pPr>
    </w:p>
    <w:p w14:paraId="69318259" w14:textId="2B627197" w:rsidR="00F402BB" w:rsidRDefault="00F402BB">
      <w:pPr>
        <w:rPr>
          <w:rFonts w:cstheme="minorHAnsi"/>
        </w:rPr>
      </w:pPr>
    </w:p>
    <w:p w14:paraId="7AAC7EDA" w14:textId="468B5899" w:rsidR="00F402BB" w:rsidRDefault="00F402BB">
      <w:pPr>
        <w:rPr>
          <w:rFonts w:cstheme="minorHAnsi"/>
        </w:rPr>
      </w:pPr>
    </w:p>
    <w:p w14:paraId="6AD2B288" w14:textId="3017FA27" w:rsidR="00F402BB" w:rsidRDefault="00F402BB">
      <w:pPr>
        <w:rPr>
          <w:rFonts w:cstheme="minorHAnsi"/>
        </w:rPr>
      </w:pPr>
    </w:p>
    <w:p w14:paraId="22E46FA1" w14:textId="309B3594" w:rsidR="00F402BB" w:rsidRDefault="00F402BB">
      <w:pPr>
        <w:rPr>
          <w:rFonts w:cstheme="minorHAnsi"/>
        </w:rPr>
      </w:pPr>
    </w:p>
    <w:p w14:paraId="4D632A2F" w14:textId="7056287C" w:rsidR="00F402BB" w:rsidRDefault="00F402BB">
      <w:pPr>
        <w:rPr>
          <w:rFonts w:cstheme="minorHAnsi"/>
        </w:rPr>
      </w:pPr>
    </w:p>
    <w:p w14:paraId="218EF828" w14:textId="77777777" w:rsidR="002F2374" w:rsidRDefault="002F2374" w:rsidP="00F402BB">
      <w:pPr>
        <w:jc w:val="right"/>
        <w:rPr>
          <w:rFonts w:cstheme="minorHAnsi"/>
          <w:lang w:val="ka-GE"/>
        </w:rPr>
      </w:pPr>
    </w:p>
    <w:p w14:paraId="29E68EFF" w14:textId="77777777" w:rsidR="002F2374" w:rsidRDefault="002F2374" w:rsidP="00F402BB">
      <w:pPr>
        <w:jc w:val="right"/>
        <w:rPr>
          <w:rFonts w:cstheme="minorHAnsi"/>
          <w:lang w:val="ka-GE"/>
        </w:rPr>
      </w:pPr>
    </w:p>
    <w:p w14:paraId="345C0DF7" w14:textId="04D2E6A2" w:rsidR="00F402BB" w:rsidRDefault="00F402BB" w:rsidP="00F402BB">
      <w:pPr>
        <w:jc w:val="right"/>
        <w:rPr>
          <w:rFonts w:cstheme="minorHAnsi"/>
          <w:lang w:val="ka-GE"/>
        </w:rPr>
      </w:pPr>
      <w:r>
        <w:rPr>
          <w:rFonts w:cstheme="minorHAnsi"/>
          <w:lang w:val="ka-GE"/>
        </w:rPr>
        <w:t>ვემტკიცებ</w:t>
      </w:r>
    </w:p>
    <w:p w14:paraId="7243031C" w14:textId="3B4D6B8B" w:rsidR="00F402BB" w:rsidRDefault="00F402BB" w:rsidP="00F402BB">
      <w:pPr>
        <w:jc w:val="right"/>
        <w:rPr>
          <w:rFonts w:cstheme="minorHAnsi"/>
          <w:lang w:val="ka-GE"/>
        </w:rPr>
      </w:pPr>
      <w:r>
        <w:rPr>
          <w:rFonts w:cstheme="minorHAnsi"/>
          <w:lang w:val="ka-GE"/>
        </w:rPr>
        <w:t>შპს ‘’სსსც ეკვატორის’’ დირექტორი</w:t>
      </w:r>
    </w:p>
    <w:p w14:paraId="24238BC3" w14:textId="4E0074CA" w:rsidR="00F402BB" w:rsidRDefault="00F402BB" w:rsidP="00F402BB">
      <w:pPr>
        <w:jc w:val="right"/>
        <w:rPr>
          <w:rFonts w:cstheme="minorHAnsi"/>
          <w:lang w:val="ka-GE"/>
        </w:rPr>
      </w:pPr>
      <w:r>
        <w:rPr>
          <w:rFonts w:cstheme="minorHAnsi"/>
          <w:lang w:val="ka-GE"/>
        </w:rPr>
        <w:t>---------------------------- ა.მგელაძე</w:t>
      </w:r>
    </w:p>
    <w:p w14:paraId="028D537C" w14:textId="628F63A7" w:rsidR="00F402BB" w:rsidRDefault="00F402BB" w:rsidP="00F402BB">
      <w:pPr>
        <w:jc w:val="right"/>
        <w:rPr>
          <w:rFonts w:cstheme="minorHAnsi"/>
          <w:lang w:val="ka-GE"/>
        </w:rPr>
      </w:pPr>
      <w:r>
        <w:rPr>
          <w:rFonts w:cstheme="minorHAnsi"/>
          <w:lang w:val="ka-GE"/>
        </w:rPr>
        <w:t>----------------------------2024 წ</w:t>
      </w:r>
    </w:p>
    <w:p w14:paraId="31EEE03D" w14:textId="341D48CC" w:rsidR="00F402BB" w:rsidRDefault="00F402BB" w:rsidP="00F402BB">
      <w:pPr>
        <w:jc w:val="right"/>
        <w:rPr>
          <w:rFonts w:cstheme="minorHAnsi"/>
          <w:lang w:val="ka-GE"/>
        </w:rPr>
      </w:pPr>
    </w:p>
    <w:p w14:paraId="627E7C45" w14:textId="5BE0E8A1" w:rsidR="00F402BB" w:rsidRDefault="00F402BB" w:rsidP="00F402BB">
      <w:pPr>
        <w:jc w:val="right"/>
        <w:rPr>
          <w:rFonts w:cstheme="minorHAnsi"/>
          <w:lang w:val="ka-GE"/>
        </w:rPr>
      </w:pPr>
    </w:p>
    <w:p w14:paraId="20D36838" w14:textId="105861DD" w:rsidR="00F402BB" w:rsidRDefault="002F2374" w:rsidP="00F402BB">
      <w:pPr>
        <w:jc w:val="right"/>
        <w:rPr>
          <w:rFonts w:cstheme="minorHAnsi"/>
          <w:lang w:val="ka-GE"/>
        </w:rPr>
      </w:pPr>
      <w:bookmarkStart w:id="1" w:name="_GoBack"/>
      <w:r>
        <w:rPr>
          <w:rFonts w:cstheme="minorHAnsi"/>
          <w:noProof/>
          <w:sz w:val="36"/>
          <w:szCs w:val="36"/>
          <w:lang w:val="ka-GE"/>
        </w:rPr>
        <w:drawing>
          <wp:anchor distT="0" distB="0" distL="114300" distR="114300" simplePos="0" relativeHeight="251659264" behindDoc="1" locked="0" layoutInCell="1" allowOverlap="1" wp14:anchorId="34F3674A" wp14:editId="566C7A0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6648450" cy="664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ator-logo newwwwwww_page-000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14:paraId="0888047C" w14:textId="6520CA88" w:rsidR="00F402BB" w:rsidRDefault="00F402BB" w:rsidP="00F402BB">
      <w:pPr>
        <w:jc w:val="right"/>
        <w:rPr>
          <w:rFonts w:cstheme="minorHAnsi"/>
          <w:lang w:val="ka-GE"/>
        </w:rPr>
      </w:pPr>
    </w:p>
    <w:p w14:paraId="3606BA2B" w14:textId="57D3DF82" w:rsidR="00F402BB" w:rsidRDefault="00F402BB" w:rsidP="00F402BB">
      <w:pPr>
        <w:jc w:val="right"/>
        <w:rPr>
          <w:rFonts w:cstheme="minorHAnsi"/>
          <w:lang w:val="ka-GE"/>
        </w:rPr>
      </w:pPr>
    </w:p>
    <w:p w14:paraId="764A3022" w14:textId="1725741A" w:rsidR="00F402BB" w:rsidRDefault="00F402BB" w:rsidP="00F402BB">
      <w:pPr>
        <w:jc w:val="right"/>
        <w:rPr>
          <w:rFonts w:cstheme="minorHAnsi"/>
          <w:lang w:val="ka-GE"/>
        </w:rPr>
      </w:pPr>
    </w:p>
    <w:p w14:paraId="12E3C4B7" w14:textId="46FE6DF5" w:rsidR="00F402BB" w:rsidRDefault="00F402BB" w:rsidP="00F402BB">
      <w:pPr>
        <w:jc w:val="right"/>
        <w:rPr>
          <w:rFonts w:cstheme="minorHAnsi"/>
          <w:lang w:val="ka-GE"/>
        </w:rPr>
      </w:pPr>
    </w:p>
    <w:p w14:paraId="29CD22CD" w14:textId="00DBEE5F" w:rsidR="00F402BB" w:rsidRDefault="00F402BB" w:rsidP="00F402BB">
      <w:pPr>
        <w:jc w:val="right"/>
        <w:rPr>
          <w:rFonts w:cstheme="minorHAnsi"/>
          <w:lang w:val="ka-GE"/>
        </w:rPr>
      </w:pPr>
    </w:p>
    <w:p w14:paraId="121BFDC0" w14:textId="3CF14E5F" w:rsidR="00F402BB" w:rsidRPr="002F2374" w:rsidRDefault="00F402BB" w:rsidP="002F2374">
      <w:pPr>
        <w:jc w:val="center"/>
        <w:rPr>
          <w:rFonts w:cstheme="minorHAnsi"/>
          <w:sz w:val="36"/>
          <w:szCs w:val="36"/>
          <w:lang w:val="ka-GE"/>
        </w:rPr>
      </w:pPr>
    </w:p>
    <w:p w14:paraId="449A4B5B" w14:textId="6E49C0C4" w:rsidR="00F402BB" w:rsidRPr="002F2374" w:rsidRDefault="00F402BB" w:rsidP="002F2374">
      <w:pPr>
        <w:jc w:val="center"/>
        <w:rPr>
          <w:rFonts w:cstheme="minorHAnsi"/>
          <w:sz w:val="36"/>
          <w:szCs w:val="36"/>
          <w:lang w:val="ka-GE"/>
        </w:rPr>
      </w:pPr>
    </w:p>
    <w:p w14:paraId="4759BC2E" w14:textId="0F8D46A6" w:rsidR="00F402BB" w:rsidRPr="002F2374" w:rsidRDefault="00F402BB" w:rsidP="002F2374">
      <w:pPr>
        <w:jc w:val="center"/>
        <w:rPr>
          <w:rFonts w:cstheme="minorHAnsi"/>
          <w:sz w:val="36"/>
          <w:szCs w:val="36"/>
          <w:lang w:val="ka-GE"/>
        </w:rPr>
      </w:pPr>
      <w:r w:rsidRPr="002F2374">
        <w:rPr>
          <w:rFonts w:cstheme="minorHAnsi"/>
          <w:sz w:val="36"/>
          <w:szCs w:val="36"/>
          <w:lang w:val="ka-GE"/>
        </w:rPr>
        <w:t>რისკების რეესტრი</w:t>
      </w:r>
    </w:p>
    <w:p w14:paraId="39DBFD5C" w14:textId="07F808A0" w:rsidR="00F402BB" w:rsidRPr="002F2374" w:rsidRDefault="00F402BB" w:rsidP="002F2374">
      <w:pPr>
        <w:jc w:val="center"/>
        <w:rPr>
          <w:rFonts w:cstheme="minorHAnsi"/>
          <w:sz w:val="36"/>
          <w:szCs w:val="36"/>
          <w:lang w:val="ka-GE"/>
        </w:rPr>
      </w:pPr>
      <w:r w:rsidRPr="002F2374">
        <w:rPr>
          <w:rFonts w:cstheme="minorHAnsi"/>
          <w:sz w:val="36"/>
          <w:szCs w:val="36"/>
          <w:lang w:val="ka-GE"/>
        </w:rPr>
        <w:t xml:space="preserve">ნდ </w:t>
      </w:r>
      <w:r w:rsidR="00260DEE" w:rsidRPr="002F2374">
        <w:rPr>
          <w:rFonts w:cstheme="minorHAnsi"/>
          <w:sz w:val="36"/>
          <w:szCs w:val="36"/>
        </w:rPr>
        <w:t xml:space="preserve">N </w:t>
      </w:r>
      <w:r w:rsidR="00260DEE" w:rsidRPr="002F2374">
        <w:rPr>
          <w:rFonts w:cstheme="minorHAnsi"/>
          <w:sz w:val="36"/>
          <w:szCs w:val="36"/>
          <w:lang w:val="ka-GE"/>
        </w:rPr>
        <w:t>2-02-15</w:t>
      </w:r>
    </w:p>
    <w:p w14:paraId="516FA45C" w14:textId="43014D24" w:rsidR="00260DEE" w:rsidRPr="002F2374" w:rsidRDefault="00260DEE" w:rsidP="002F2374">
      <w:pPr>
        <w:jc w:val="center"/>
        <w:rPr>
          <w:rFonts w:cstheme="minorHAnsi"/>
          <w:sz w:val="36"/>
          <w:szCs w:val="36"/>
          <w:lang w:val="ka-GE"/>
        </w:rPr>
      </w:pPr>
    </w:p>
    <w:p w14:paraId="23F93140" w14:textId="29E32F8E" w:rsidR="00260DEE" w:rsidRDefault="00260DEE" w:rsidP="00F402BB">
      <w:pPr>
        <w:jc w:val="right"/>
        <w:rPr>
          <w:rFonts w:cstheme="minorHAnsi"/>
          <w:lang w:val="ka-GE"/>
        </w:rPr>
      </w:pPr>
    </w:p>
    <w:p w14:paraId="0BA4231F" w14:textId="32E40925" w:rsidR="00260DEE" w:rsidRDefault="00260DEE" w:rsidP="00F402BB">
      <w:pPr>
        <w:jc w:val="right"/>
        <w:rPr>
          <w:rFonts w:cstheme="minorHAnsi"/>
          <w:lang w:val="ka-GE"/>
        </w:rPr>
      </w:pPr>
    </w:p>
    <w:p w14:paraId="713FA2B6" w14:textId="31520AE4" w:rsidR="00260DEE" w:rsidRDefault="00260DEE" w:rsidP="00F402BB">
      <w:pPr>
        <w:jc w:val="right"/>
        <w:rPr>
          <w:rFonts w:cstheme="minorHAnsi"/>
          <w:lang w:val="ka-GE"/>
        </w:rPr>
      </w:pPr>
    </w:p>
    <w:p w14:paraId="3378A086" w14:textId="461F1E1D" w:rsidR="00260DEE" w:rsidRDefault="00260DEE" w:rsidP="00F402BB">
      <w:pPr>
        <w:jc w:val="right"/>
        <w:rPr>
          <w:rFonts w:cstheme="minorHAnsi"/>
          <w:lang w:val="ka-GE"/>
        </w:rPr>
      </w:pPr>
    </w:p>
    <w:p w14:paraId="30A2BD1A" w14:textId="335470C3" w:rsidR="00260DEE" w:rsidRDefault="00260DEE" w:rsidP="00F402BB">
      <w:pPr>
        <w:jc w:val="right"/>
        <w:rPr>
          <w:rFonts w:cstheme="minorHAnsi"/>
          <w:lang w:val="ka-GE"/>
        </w:rPr>
      </w:pPr>
      <w:r>
        <w:rPr>
          <w:rFonts w:cstheme="minorHAnsi"/>
          <w:lang w:val="ka-GE"/>
        </w:rPr>
        <w:t>შემუშავებულია:</w:t>
      </w:r>
    </w:p>
    <w:p w14:paraId="5D798C68" w14:textId="1F822082" w:rsidR="00260DEE" w:rsidRDefault="00260DEE" w:rsidP="00260DEE">
      <w:pPr>
        <w:jc w:val="right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ხარისხის მართვის მენეჯერი   </w:t>
      </w:r>
      <w:r w:rsidR="002F2374">
        <w:rPr>
          <w:rFonts w:cstheme="minorHAnsi"/>
          <w:lang w:val="ka-GE"/>
        </w:rPr>
        <w:t>/......................................................./   სოფიკო ყულეჯიშვილი</w:t>
      </w:r>
    </w:p>
    <w:p w14:paraId="5E25E27B" w14:textId="6E6E7EEB" w:rsidR="002F2374" w:rsidRDefault="002F2374" w:rsidP="00260DEE">
      <w:pPr>
        <w:jc w:val="right"/>
        <w:rPr>
          <w:rFonts w:cstheme="minorHAnsi"/>
          <w:lang w:val="ka-GE"/>
        </w:rPr>
      </w:pPr>
    </w:p>
    <w:p w14:paraId="2007EF57" w14:textId="6B759AB8" w:rsidR="002F2374" w:rsidRDefault="002F2374" w:rsidP="00260DEE">
      <w:pPr>
        <w:jc w:val="right"/>
        <w:rPr>
          <w:rFonts w:cstheme="minorHAnsi"/>
          <w:lang w:val="ka-GE"/>
        </w:rPr>
      </w:pPr>
    </w:p>
    <w:p w14:paraId="19BD74F0" w14:textId="143BEAD7" w:rsidR="002F2374" w:rsidRDefault="002F2374" w:rsidP="00260DEE">
      <w:pPr>
        <w:jc w:val="right"/>
        <w:rPr>
          <w:rFonts w:cstheme="minorHAnsi"/>
          <w:lang w:val="ka-GE"/>
        </w:rPr>
      </w:pPr>
    </w:p>
    <w:p w14:paraId="59ACF0CD" w14:textId="5A9ED93D" w:rsidR="002F2374" w:rsidRDefault="002F2374" w:rsidP="00260DEE">
      <w:pPr>
        <w:jc w:val="right"/>
        <w:rPr>
          <w:rFonts w:cstheme="minorHAnsi"/>
          <w:lang w:val="ka-GE"/>
        </w:rPr>
      </w:pPr>
    </w:p>
    <w:p w14:paraId="1B00E12A" w14:textId="0BCAC03C" w:rsidR="002F2374" w:rsidRDefault="002F2374" w:rsidP="00260DEE">
      <w:pPr>
        <w:jc w:val="right"/>
        <w:rPr>
          <w:rFonts w:cstheme="minorHAnsi"/>
          <w:lang w:val="ka-GE"/>
        </w:rPr>
      </w:pPr>
    </w:p>
    <w:p w14:paraId="7C3D6535" w14:textId="5A6090EC" w:rsidR="002F2374" w:rsidRDefault="002F2374" w:rsidP="00260DEE">
      <w:pPr>
        <w:jc w:val="right"/>
        <w:rPr>
          <w:rFonts w:cstheme="minorHAnsi"/>
          <w:lang w:val="ka-GE"/>
        </w:rPr>
      </w:pPr>
    </w:p>
    <w:p w14:paraId="45A49283" w14:textId="55959131" w:rsidR="002F2374" w:rsidRDefault="002F2374" w:rsidP="00260DEE">
      <w:pPr>
        <w:jc w:val="right"/>
        <w:rPr>
          <w:rFonts w:cstheme="minorHAnsi"/>
          <w:lang w:val="ka-GE"/>
        </w:rPr>
      </w:pPr>
    </w:p>
    <w:p w14:paraId="65EFEA54" w14:textId="3FFD7713" w:rsidR="002F2374" w:rsidRDefault="002F2374" w:rsidP="00260DEE">
      <w:pPr>
        <w:jc w:val="right"/>
        <w:rPr>
          <w:rFonts w:cstheme="minorHAnsi"/>
          <w:lang w:val="ka-GE"/>
        </w:rPr>
      </w:pPr>
    </w:p>
    <w:p w14:paraId="79CDF694" w14:textId="6D79946F" w:rsidR="002F2374" w:rsidRDefault="002F2374" w:rsidP="00260DEE">
      <w:pPr>
        <w:jc w:val="right"/>
        <w:rPr>
          <w:rFonts w:cstheme="minorHAnsi"/>
          <w:lang w:val="ka-GE"/>
        </w:rPr>
      </w:pPr>
    </w:p>
    <w:p w14:paraId="6C404C26" w14:textId="79B6484F" w:rsidR="002F2374" w:rsidRDefault="002F2374" w:rsidP="002F2374">
      <w:pPr>
        <w:jc w:val="center"/>
        <w:rPr>
          <w:rFonts w:cstheme="minorHAnsi"/>
          <w:lang w:val="ka-GE"/>
        </w:rPr>
      </w:pPr>
    </w:p>
    <w:p w14:paraId="6100FE4D" w14:textId="7E28B6B2" w:rsidR="002F2374" w:rsidRDefault="002F2374" w:rsidP="00260DEE">
      <w:pPr>
        <w:jc w:val="right"/>
        <w:rPr>
          <w:rFonts w:cstheme="minorHAnsi"/>
          <w:lang w:val="ka-GE"/>
        </w:rPr>
      </w:pPr>
    </w:p>
    <w:p w14:paraId="7AF5CBFD" w14:textId="429F9688" w:rsidR="002F2374" w:rsidRDefault="002F2374" w:rsidP="00260DEE">
      <w:pPr>
        <w:jc w:val="right"/>
        <w:rPr>
          <w:rFonts w:cstheme="minorHAnsi"/>
          <w:lang w:val="ka-GE"/>
        </w:rPr>
      </w:pPr>
    </w:p>
    <w:p w14:paraId="7F5EAF5A" w14:textId="6E7A08A1" w:rsidR="002F2374" w:rsidRDefault="002F2374" w:rsidP="00260DEE">
      <w:pPr>
        <w:jc w:val="right"/>
        <w:rPr>
          <w:rFonts w:cstheme="minorHAnsi"/>
          <w:lang w:val="ka-GE"/>
        </w:rPr>
      </w:pPr>
    </w:p>
    <w:p w14:paraId="5AA9E8EB" w14:textId="435976E2" w:rsidR="002F2374" w:rsidRDefault="002F2374" w:rsidP="00260DEE">
      <w:pPr>
        <w:jc w:val="right"/>
        <w:rPr>
          <w:rFonts w:cstheme="minorHAnsi"/>
          <w:lang w:val="ka-GE"/>
        </w:rPr>
      </w:pPr>
    </w:p>
    <w:p w14:paraId="5A328B13" w14:textId="600E42F9" w:rsidR="002F2374" w:rsidRDefault="002F2374" w:rsidP="00260DEE">
      <w:pPr>
        <w:jc w:val="right"/>
        <w:rPr>
          <w:rFonts w:cstheme="minorHAnsi"/>
          <w:lang w:val="ka-GE"/>
        </w:rPr>
      </w:pPr>
    </w:p>
    <w:p w14:paraId="1E2C39F4" w14:textId="21B803E9" w:rsidR="002F2374" w:rsidRDefault="002F2374" w:rsidP="00260DEE">
      <w:pPr>
        <w:jc w:val="right"/>
        <w:rPr>
          <w:rFonts w:cstheme="minorHAnsi"/>
          <w:lang w:val="ka-GE"/>
        </w:rPr>
      </w:pPr>
    </w:p>
    <w:p w14:paraId="2B7AB2F3" w14:textId="1D2FDBB0" w:rsidR="002F2374" w:rsidRDefault="002F2374" w:rsidP="00260DEE">
      <w:pPr>
        <w:jc w:val="right"/>
        <w:rPr>
          <w:rFonts w:cstheme="minorHAnsi"/>
          <w:lang w:val="ka-GE"/>
        </w:rPr>
      </w:pPr>
    </w:p>
    <w:p w14:paraId="500BA662" w14:textId="69FAE753" w:rsidR="002F2374" w:rsidRDefault="002F2374" w:rsidP="00260DEE">
      <w:pPr>
        <w:jc w:val="right"/>
        <w:rPr>
          <w:rFonts w:cstheme="minorHAnsi"/>
          <w:lang w:val="ka-GE"/>
        </w:rPr>
      </w:pPr>
    </w:p>
    <w:p w14:paraId="5989404E" w14:textId="0174D26C" w:rsidR="002F2374" w:rsidRDefault="002F2374" w:rsidP="00260DEE">
      <w:pPr>
        <w:jc w:val="right"/>
        <w:rPr>
          <w:rFonts w:cstheme="minorHAnsi"/>
          <w:lang w:val="ka-GE"/>
        </w:rPr>
      </w:pPr>
    </w:p>
    <w:p w14:paraId="4549D866" w14:textId="3CFF8EFB" w:rsidR="002F2374" w:rsidRDefault="002F2374" w:rsidP="00260DEE">
      <w:pPr>
        <w:jc w:val="right"/>
        <w:rPr>
          <w:rFonts w:cstheme="minorHAnsi"/>
          <w:lang w:val="ka-GE"/>
        </w:rPr>
      </w:pPr>
    </w:p>
    <w:p w14:paraId="331D096D" w14:textId="7BFF770E" w:rsidR="002F2374" w:rsidRDefault="002F2374" w:rsidP="00260DEE">
      <w:pPr>
        <w:jc w:val="right"/>
        <w:rPr>
          <w:rFonts w:cstheme="minorHAnsi"/>
          <w:lang w:val="ka-GE"/>
        </w:rPr>
      </w:pPr>
    </w:p>
    <w:p w14:paraId="128759D6" w14:textId="6D8E230F" w:rsidR="002F2374" w:rsidRDefault="002F2374" w:rsidP="002F2374">
      <w:pPr>
        <w:jc w:val="center"/>
        <w:rPr>
          <w:rFonts w:cstheme="minorHAnsi"/>
          <w:lang w:val="ka-GE"/>
        </w:rPr>
      </w:pPr>
    </w:p>
    <w:p w14:paraId="00E3D8C2" w14:textId="3F398F22" w:rsidR="002F2374" w:rsidRDefault="002F2374" w:rsidP="002F2374">
      <w:pPr>
        <w:jc w:val="center"/>
        <w:rPr>
          <w:rFonts w:cstheme="minorHAnsi"/>
          <w:lang w:val="ka-GE"/>
        </w:rPr>
      </w:pPr>
      <w:r>
        <w:rPr>
          <w:rFonts w:cstheme="minorHAnsi"/>
          <w:lang w:val="ka-GE"/>
        </w:rPr>
        <w:t>ბათუმი</w:t>
      </w:r>
    </w:p>
    <w:p w14:paraId="1E34EF02" w14:textId="4CA8581D" w:rsidR="002F2374" w:rsidRPr="00260DEE" w:rsidRDefault="002F2374" w:rsidP="002F2374">
      <w:pPr>
        <w:jc w:val="center"/>
        <w:rPr>
          <w:rFonts w:cstheme="minorHAnsi"/>
          <w:lang w:val="ka-GE"/>
        </w:rPr>
      </w:pPr>
      <w:r>
        <w:rPr>
          <w:rFonts w:cstheme="minorHAnsi"/>
          <w:lang w:val="ka-GE"/>
        </w:rPr>
        <w:t>2024</w:t>
      </w:r>
    </w:p>
    <w:sectPr w:rsidR="002F2374" w:rsidRPr="00260DEE" w:rsidSect="00994D90">
      <w:headerReference w:type="default" r:id="rId14"/>
      <w:type w:val="continuous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1FF1" w14:textId="77777777" w:rsidR="001F3F38" w:rsidRDefault="001F3F38">
      <w:r>
        <w:separator/>
      </w:r>
    </w:p>
  </w:endnote>
  <w:endnote w:type="continuationSeparator" w:id="0">
    <w:p w14:paraId="79C89776" w14:textId="77777777" w:rsidR="001F3F38" w:rsidRDefault="001F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A899" w14:textId="7A97F3B2" w:rsidR="00C33A42" w:rsidRPr="005E4F5F" w:rsidRDefault="00C33A42" w:rsidP="00FF5BDC">
    <w:pPr>
      <w:pStyle w:val="a8"/>
      <w:rPr>
        <w:rFonts w:asciiTheme="majorHAnsi" w:eastAsia="Times New Roman" w:hAnsiTheme="majorHAnsi" w:cstheme="majorHAnsi"/>
        <w:sz w:val="16"/>
        <w:szCs w:val="16"/>
        <w:lang w:val="ka-GE"/>
      </w:rPr>
    </w:pPr>
    <w:r w:rsidRPr="005E4F5F">
      <w:rPr>
        <w:rFonts w:asciiTheme="majorHAnsi" w:hAnsiTheme="majorHAnsi" w:cstheme="majorHAnsi"/>
        <w:sz w:val="16"/>
        <w:szCs w:val="16"/>
        <w:lang w:val="ka-GE"/>
      </w:rPr>
      <w:t>ვერსია :</w:t>
    </w:r>
    <w:r w:rsidR="00BC57DC">
      <w:rPr>
        <w:rFonts w:cstheme="majorHAnsi"/>
        <w:sz w:val="16"/>
        <w:szCs w:val="16"/>
        <w:lang w:val="ka-GE"/>
      </w:rPr>
      <w:t>4</w:t>
    </w:r>
    <w:r w:rsidRPr="005E4F5F">
      <w:rPr>
        <w:rFonts w:asciiTheme="majorHAnsi" w:hAnsiTheme="majorHAnsi" w:cstheme="majorHAnsi"/>
        <w:sz w:val="16"/>
        <w:szCs w:val="16"/>
        <w:lang w:val="ka-GE"/>
      </w:rPr>
      <w:t xml:space="preserve">                                                                                                                                                  დამტკიცების თარიღი: 15.11.2021            </w:t>
    </w:r>
    <w:r w:rsidRPr="005E4F5F">
      <w:rPr>
        <w:rFonts w:asciiTheme="majorHAnsi" w:hAnsiTheme="majorHAnsi" w:cstheme="majorHAnsi"/>
        <w:sz w:val="16"/>
        <w:szCs w:val="16"/>
      </w:rPr>
      <w:t xml:space="preserve">                                     </w:t>
    </w:r>
  </w:p>
  <w:p w14:paraId="78B6B352" w14:textId="57FC3A9E" w:rsidR="00C33A42" w:rsidRPr="00BC57DC" w:rsidRDefault="00C33A42" w:rsidP="00FF5BDC">
    <w:pPr>
      <w:pStyle w:val="a8"/>
      <w:rPr>
        <w:rFonts w:cstheme="majorHAnsi"/>
        <w:sz w:val="16"/>
        <w:szCs w:val="16"/>
        <w:lang w:val="ka-GE"/>
      </w:rPr>
    </w:pPr>
    <w:r w:rsidRPr="005E4F5F">
      <w:rPr>
        <w:rFonts w:asciiTheme="majorHAnsi" w:hAnsiTheme="majorHAnsi" w:cstheme="majorHAnsi"/>
        <w:sz w:val="16"/>
        <w:szCs w:val="16"/>
        <w:lang w:val="ka-GE"/>
      </w:rPr>
      <w:t>ნდ 2-02</w:t>
    </w:r>
    <w:r w:rsidRPr="005E4F5F">
      <w:rPr>
        <w:rFonts w:asciiTheme="majorHAnsi" w:hAnsiTheme="majorHAnsi" w:cstheme="majorHAnsi"/>
        <w:sz w:val="16"/>
        <w:szCs w:val="16"/>
      </w:rPr>
      <w:t>-15</w:t>
    </w:r>
    <w:r w:rsidRPr="005E4F5F">
      <w:rPr>
        <w:rFonts w:asciiTheme="majorHAnsi" w:hAnsiTheme="majorHAnsi" w:cstheme="majorHAnsi"/>
        <w:sz w:val="16"/>
        <w:szCs w:val="16"/>
        <w:lang w:val="ka-GE"/>
      </w:rPr>
      <w:t>ქ.</w:t>
    </w:r>
    <w:r w:rsidRPr="005E4F5F">
      <w:rPr>
        <w:rFonts w:asciiTheme="majorHAnsi" w:hAnsiTheme="majorHAnsi" w:cstheme="majorHAnsi"/>
        <w:sz w:val="16"/>
        <w:szCs w:val="16"/>
      </w:rPr>
      <w:t xml:space="preserve"> </w:t>
    </w:r>
    <w:r w:rsidRPr="005E4F5F">
      <w:rPr>
        <w:rFonts w:asciiTheme="majorHAnsi" w:hAnsiTheme="majorHAnsi" w:cstheme="majorHAnsi"/>
        <w:sz w:val="16"/>
        <w:szCs w:val="16"/>
        <w:lang w:val="ka-GE"/>
      </w:rPr>
      <w:t xml:space="preserve">                                                                                                                             </w:t>
    </w:r>
    <w:r>
      <w:rPr>
        <w:rFonts w:asciiTheme="majorHAnsi" w:hAnsiTheme="majorHAnsi" w:cstheme="majorHAnsi"/>
        <w:sz w:val="16"/>
        <w:szCs w:val="16"/>
      </w:rPr>
      <w:t xml:space="preserve">              </w:t>
    </w:r>
    <w:r>
      <w:rPr>
        <w:rFonts w:asciiTheme="majorHAnsi" w:hAnsiTheme="majorHAnsi" w:cstheme="majorHAnsi"/>
        <w:sz w:val="16"/>
        <w:szCs w:val="16"/>
        <w:lang w:val="ka-GE"/>
      </w:rPr>
      <w:t xml:space="preserve">ცვლილების თარიღი: </w:t>
    </w:r>
    <w:r w:rsidR="00BC57DC">
      <w:rPr>
        <w:rFonts w:cstheme="majorHAnsi"/>
        <w:sz w:val="16"/>
        <w:szCs w:val="16"/>
        <w:lang w:val="ka-GE"/>
      </w:rPr>
      <w:t>05.02.2024</w:t>
    </w:r>
  </w:p>
  <w:sdt>
    <w:sdtPr>
      <w:id w:val="-1588067429"/>
      <w:docPartObj>
        <w:docPartGallery w:val="Page Numbers (Bottom of Page)"/>
        <w:docPartUnique/>
      </w:docPartObj>
    </w:sdtPr>
    <w:sdtEndPr/>
    <w:sdtContent>
      <w:p w14:paraId="1189D688" w14:textId="1395606E" w:rsidR="00C33A42" w:rsidRDefault="00C33A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FD6834D" w14:textId="4C37251F" w:rsidR="00BA2816" w:rsidRDefault="00BA28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5BD6" w14:textId="77777777" w:rsidR="001F3F38" w:rsidRDefault="001F3F38">
      <w:r>
        <w:separator/>
      </w:r>
    </w:p>
  </w:footnote>
  <w:footnote w:type="continuationSeparator" w:id="0">
    <w:p w14:paraId="67574E1A" w14:textId="77777777" w:rsidR="001F3F38" w:rsidRDefault="001F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E914" w14:textId="77777777" w:rsidR="00C33A42" w:rsidRDefault="00C33A4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2FFB" w14:textId="77777777" w:rsidR="00C33A42" w:rsidRDefault="00C33A4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97F9" w14:textId="77777777" w:rsidR="00C33A42" w:rsidRDefault="00C33A4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6CE0" w14:textId="77777777" w:rsidR="00C33A42" w:rsidRDefault="00C33A42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9B9E" w14:textId="77777777" w:rsidR="00C33A42" w:rsidRDefault="00C33A4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29C"/>
    <w:multiLevelType w:val="hybridMultilevel"/>
    <w:tmpl w:val="74C0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37D"/>
    <w:multiLevelType w:val="hybridMultilevel"/>
    <w:tmpl w:val="91F0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732D"/>
    <w:multiLevelType w:val="hybridMultilevel"/>
    <w:tmpl w:val="A0F2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6DF2"/>
    <w:multiLevelType w:val="hybridMultilevel"/>
    <w:tmpl w:val="F2BE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EDB"/>
    <w:multiLevelType w:val="hybridMultilevel"/>
    <w:tmpl w:val="5CC8DDD0"/>
    <w:lvl w:ilvl="0" w:tplc="96E2F0C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1080"/>
    <w:multiLevelType w:val="hybridMultilevel"/>
    <w:tmpl w:val="7956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53C"/>
    <w:multiLevelType w:val="hybridMultilevel"/>
    <w:tmpl w:val="83B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E7E55"/>
    <w:multiLevelType w:val="hybridMultilevel"/>
    <w:tmpl w:val="B8EA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565E"/>
    <w:multiLevelType w:val="hybridMultilevel"/>
    <w:tmpl w:val="F192FC50"/>
    <w:lvl w:ilvl="0" w:tplc="0516586E">
      <w:numFmt w:val="bullet"/>
      <w:lvlText w:val="-"/>
      <w:lvlJc w:val="left"/>
      <w:pPr>
        <w:ind w:left="420" w:hanging="360"/>
      </w:pPr>
      <w:rPr>
        <w:rFonts w:ascii="Sylfaen" w:eastAsia="Sylfaen" w:hAnsi="Sylfaen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AD15FD4"/>
    <w:multiLevelType w:val="hybridMultilevel"/>
    <w:tmpl w:val="5CC8DDD0"/>
    <w:lvl w:ilvl="0" w:tplc="96E2F0C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176F"/>
    <w:multiLevelType w:val="hybridMultilevel"/>
    <w:tmpl w:val="E4C4DD66"/>
    <w:lvl w:ilvl="0" w:tplc="ED2AE7E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00994"/>
    <w:multiLevelType w:val="hybridMultilevel"/>
    <w:tmpl w:val="661A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F6D"/>
    <w:multiLevelType w:val="hybridMultilevel"/>
    <w:tmpl w:val="45DEDF5C"/>
    <w:lvl w:ilvl="0" w:tplc="7FAEC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B4135"/>
    <w:multiLevelType w:val="hybridMultilevel"/>
    <w:tmpl w:val="4AD40E6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4BCC231C"/>
    <w:multiLevelType w:val="hybridMultilevel"/>
    <w:tmpl w:val="5AAABCEE"/>
    <w:lvl w:ilvl="0" w:tplc="041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4C6B5988"/>
    <w:multiLevelType w:val="hybridMultilevel"/>
    <w:tmpl w:val="3BD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74B5"/>
    <w:multiLevelType w:val="hybridMultilevel"/>
    <w:tmpl w:val="2612C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618D3"/>
    <w:multiLevelType w:val="hybridMultilevel"/>
    <w:tmpl w:val="32B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3620B"/>
    <w:multiLevelType w:val="hybridMultilevel"/>
    <w:tmpl w:val="2DC42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5A1BC7"/>
    <w:multiLevelType w:val="hybridMultilevel"/>
    <w:tmpl w:val="261EBE6E"/>
    <w:lvl w:ilvl="0" w:tplc="7FAEC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3"/>
  </w:num>
  <w:num w:numId="5">
    <w:abstractNumId w:val="16"/>
  </w:num>
  <w:num w:numId="6">
    <w:abstractNumId w:val="5"/>
  </w:num>
  <w:num w:numId="7">
    <w:abstractNumId w:val="2"/>
  </w:num>
  <w:num w:numId="8">
    <w:abstractNumId w:val="15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2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EC"/>
    <w:rsid w:val="000045F1"/>
    <w:rsid w:val="00006DBC"/>
    <w:rsid w:val="000176AA"/>
    <w:rsid w:val="00017D3D"/>
    <w:rsid w:val="000430C3"/>
    <w:rsid w:val="000A2156"/>
    <w:rsid w:val="000C7E93"/>
    <w:rsid w:val="000D0460"/>
    <w:rsid w:val="000E0A21"/>
    <w:rsid w:val="000F075D"/>
    <w:rsid w:val="001033A5"/>
    <w:rsid w:val="00135A6B"/>
    <w:rsid w:val="001436EA"/>
    <w:rsid w:val="001454A5"/>
    <w:rsid w:val="00165AD2"/>
    <w:rsid w:val="001705FA"/>
    <w:rsid w:val="00174268"/>
    <w:rsid w:val="0018220F"/>
    <w:rsid w:val="001849AA"/>
    <w:rsid w:val="001E3435"/>
    <w:rsid w:val="001E3FA2"/>
    <w:rsid w:val="001F3F38"/>
    <w:rsid w:val="00210B0A"/>
    <w:rsid w:val="00260DEE"/>
    <w:rsid w:val="002978C6"/>
    <w:rsid w:val="002A495E"/>
    <w:rsid w:val="002A5696"/>
    <w:rsid w:val="002C2EAD"/>
    <w:rsid w:val="002F2374"/>
    <w:rsid w:val="00314F4B"/>
    <w:rsid w:val="00333A21"/>
    <w:rsid w:val="00341F62"/>
    <w:rsid w:val="00357AA9"/>
    <w:rsid w:val="0036663E"/>
    <w:rsid w:val="003B121B"/>
    <w:rsid w:val="003B3023"/>
    <w:rsid w:val="003B7EBB"/>
    <w:rsid w:val="003C059B"/>
    <w:rsid w:val="003F2A86"/>
    <w:rsid w:val="00411A85"/>
    <w:rsid w:val="00414509"/>
    <w:rsid w:val="00435624"/>
    <w:rsid w:val="0045791B"/>
    <w:rsid w:val="0049432C"/>
    <w:rsid w:val="004B0818"/>
    <w:rsid w:val="004F5AE3"/>
    <w:rsid w:val="004F68EC"/>
    <w:rsid w:val="005218BF"/>
    <w:rsid w:val="00540CE8"/>
    <w:rsid w:val="0054328D"/>
    <w:rsid w:val="00574496"/>
    <w:rsid w:val="00575043"/>
    <w:rsid w:val="005820FA"/>
    <w:rsid w:val="005A327A"/>
    <w:rsid w:val="005E4F5F"/>
    <w:rsid w:val="0061040B"/>
    <w:rsid w:val="00613CFD"/>
    <w:rsid w:val="00617C25"/>
    <w:rsid w:val="00634652"/>
    <w:rsid w:val="006A699E"/>
    <w:rsid w:val="006D4803"/>
    <w:rsid w:val="006E1DC8"/>
    <w:rsid w:val="0072010C"/>
    <w:rsid w:val="00720518"/>
    <w:rsid w:val="007324B4"/>
    <w:rsid w:val="0074154E"/>
    <w:rsid w:val="00743D4B"/>
    <w:rsid w:val="00751B8D"/>
    <w:rsid w:val="00795E97"/>
    <w:rsid w:val="007A7A47"/>
    <w:rsid w:val="007D008A"/>
    <w:rsid w:val="007F34D7"/>
    <w:rsid w:val="008232AA"/>
    <w:rsid w:val="00831AAA"/>
    <w:rsid w:val="00874237"/>
    <w:rsid w:val="00880E2F"/>
    <w:rsid w:val="00895D98"/>
    <w:rsid w:val="008A20AB"/>
    <w:rsid w:val="008B080B"/>
    <w:rsid w:val="008D3DB0"/>
    <w:rsid w:val="008F1F6E"/>
    <w:rsid w:val="008F2EAA"/>
    <w:rsid w:val="009228A6"/>
    <w:rsid w:val="009639B7"/>
    <w:rsid w:val="00994D90"/>
    <w:rsid w:val="009B1B42"/>
    <w:rsid w:val="009B7557"/>
    <w:rsid w:val="009E2D57"/>
    <w:rsid w:val="00A0185F"/>
    <w:rsid w:val="00A113C5"/>
    <w:rsid w:val="00A15429"/>
    <w:rsid w:val="00A6173F"/>
    <w:rsid w:val="00A65492"/>
    <w:rsid w:val="00AC35CA"/>
    <w:rsid w:val="00AC5DD9"/>
    <w:rsid w:val="00AE7572"/>
    <w:rsid w:val="00AF1C32"/>
    <w:rsid w:val="00B05F6A"/>
    <w:rsid w:val="00B070D6"/>
    <w:rsid w:val="00B23F5C"/>
    <w:rsid w:val="00B34108"/>
    <w:rsid w:val="00B659A2"/>
    <w:rsid w:val="00B66432"/>
    <w:rsid w:val="00BA2816"/>
    <w:rsid w:val="00BA3D5F"/>
    <w:rsid w:val="00BC346E"/>
    <w:rsid w:val="00BC57DC"/>
    <w:rsid w:val="00BD4FD9"/>
    <w:rsid w:val="00BF4620"/>
    <w:rsid w:val="00BF7FC4"/>
    <w:rsid w:val="00C042C1"/>
    <w:rsid w:val="00C057E6"/>
    <w:rsid w:val="00C10554"/>
    <w:rsid w:val="00C2739B"/>
    <w:rsid w:val="00C30303"/>
    <w:rsid w:val="00C33A42"/>
    <w:rsid w:val="00C53B73"/>
    <w:rsid w:val="00C62825"/>
    <w:rsid w:val="00CB3BEF"/>
    <w:rsid w:val="00CE2F89"/>
    <w:rsid w:val="00D252E5"/>
    <w:rsid w:val="00D3750B"/>
    <w:rsid w:val="00D409AC"/>
    <w:rsid w:val="00D636D3"/>
    <w:rsid w:val="00D716DA"/>
    <w:rsid w:val="00D9429B"/>
    <w:rsid w:val="00DB6029"/>
    <w:rsid w:val="00DC7AFD"/>
    <w:rsid w:val="00DF0AD0"/>
    <w:rsid w:val="00E03BBD"/>
    <w:rsid w:val="00E174A1"/>
    <w:rsid w:val="00E31413"/>
    <w:rsid w:val="00E37223"/>
    <w:rsid w:val="00E549EC"/>
    <w:rsid w:val="00E72184"/>
    <w:rsid w:val="00E77D19"/>
    <w:rsid w:val="00E87C29"/>
    <w:rsid w:val="00EB73EB"/>
    <w:rsid w:val="00EC3E20"/>
    <w:rsid w:val="00EE61EE"/>
    <w:rsid w:val="00F37BE9"/>
    <w:rsid w:val="00F402BB"/>
    <w:rsid w:val="00F4278A"/>
    <w:rsid w:val="00F53EC2"/>
    <w:rsid w:val="00F7627A"/>
    <w:rsid w:val="00F836D4"/>
    <w:rsid w:val="00FA2057"/>
    <w:rsid w:val="00FE4C8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D0E14"/>
  <w15:chartTrackingRefBased/>
  <w15:docId w15:val="{799ECFD4-651A-4EF4-8E91-5992D8AB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B42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paragraph" w:styleId="1">
    <w:name w:val="heading 1"/>
    <w:basedOn w:val="a"/>
    <w:link w:val="10"/>
    <w:uiPriority w:val="9"/>
    <w:qFormat/>
    <w:rsid w:val="009B1B42"/>
    <w:pPr>
      <w:spacing w:before="1"/>
      <w:ind w:left="475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9B1B42"/>
    <w:pPr>
      <w:spacing w:line="317" w:lineRule="exact"/>
      <w:ind w:left="3062" w:right="2213"/>
      <w:jc w:val="center"/>
      <w:outlineLvl w:val="1"/>
    </w:pPr>
    <w:rPr>
      <w:sz w:val="25"/>
      <w:szCs w:val="25"/>
    </w:rPr>
  </w:style>
  <w:style w:type="paragraph" w:styleId="3">
    <w:name w:val="heading 3"/>
    <w:basedOn w:val="a"/>
    <w:link w:val="30"/>
    <w:uiPriority w:val="9"/>
    <w:unhideWhenUsed/>
    <w:qFormat/>
    <w:rsid w:val="009B1B42"/>
    <w:pPr>
      <w:spacing w:line="276" w:lineRule="exact"/>
      <w:ind w:left="143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42"/>
    <w:rPr>
      <w:rFonts w:ascii="Sylfaen" w:eastAsia="Sylfaen" w:hAnsi="Sylfaen" w:cs="Sylfae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B1B42"/>
    <w:rPr>
      <w:rFonts w:ascii="Sylfaen" w:eastAsia="Sylfaen" w:hAnsi="Sylfaen" w:cs="Sylfaen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9B1B4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1B4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1B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1B42"/>
    <w:rPr>
      <w:rFonts w:ascii="Sylfaen" w:eastAsia="Sylfaen" w:hAnsi="Sylfaen" w:cs="Sylfaen"/>
      <w:sz w:val="24"/>
      <w:szCs w:val="24"/>
    </w:rPr>
  </w:style>
  <w:style w:type="paragraph" w:styleId="a5">
    <w:name w:val="Title"/>
    <w:basedOn w:val="a"/>
    <w:link w:val="a6"/>
    <w:qFormat/>
    <w:rsid w:val="009B1B42"/>
    <w:pPr>
      <w:ind w:left="2645" w:right="1468"/>
      <w:jc w:val="center"/>
    </w:pPr>
    <w:rPr>
      <w:sz w:val="56"/>
      <w:szCs w:val="56"/>
    </w:rPr>
  </w:style>
  <w:style w:type="character" w:customStyle="1" w:styleId="a6">
    <w:name w:val="Заголовок Знак"/>
    <w:basedOn w:val="a0"/>
    <w:link w:val="a5"/>
    <w:rsid w:val="009B1B42"/>
    <w:rPr>
      <w:rFonts w:ascii="Sylfaen" w:eastAsia="Sylfaen" w:hAnsi="Sylfaen" w:cs="Sylfaen"/>
      <w:sz w:val="56"/>
      <w:szCs w:val="56"/>
    </w:rPr>
  </w:style>
  <w:style w:type="paragraph" w:styleId="a7">
    <w:name w:val="List Paragraph"/>
    <w:basedOn w:val="a"/>
    <w:uiPriority w:val="1"/>
    <w:qFormat/>
    <w:rsid w:val="009B1B42"/>
    <w:pPr>
      <w:ind w:left="868" w:hanging="360"/>
    </w:pPr>
  </w:style>
  <w:style w:type="paragraph" w:customStyle="1" w:styleId="TableParagraph">
    <w:name w:val="Table Paragraph"/>
    <w:basedOn w:val="a"/>
    <w:uiPriority w:val="1"/>
    <w:qFormat/>
    <w:rsid w:val="009B1B42"/>
  </w:style>
  <w:style w:type="paragraph" w:styleId="a8">
    <w:name w:val="header"/>
    <w:basedOn w:val="a"/>
    <w:link w:val="a9"/>
    <w:uiPriority w:val="99"/>
    <w:unhideWhenUsed/>
    <w:rsid w:val="009B1B42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B42"/>
    <w:rPr>
      <w:rFonts w:ascii="Sylfaen" w:eastAsia="Sylfaen" w:hAnsi="Sylfaen" w:cs="Sylfaen"/>
    </w:rPr>
  </w:style>
  <w:style w:type="paragraph" w:styleId="aa">
    <w:name w:val="footer"/>
    <w:basedOn w:val="a"/>
    <w:link w:val="ab"/>
    <w:uiPriority w:val="99"/>
    <w:unhideWhenUsed/>
    <w:rsid w:val="009B1B42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B42"/>
    <w:rPr>
      <w:rFonts w:ascii="Sylfaen" w:eastAsia="Sylfaen" w:hAnsi="Sylfaen" w:cs="Sylfaen"/>
    </w:rPr>
  </w:style>
  <w:style w:type="paragraph" w:styleId="ac">
    <w:name w:val="No Spacing"/>
    <w:link w:val="ad"/>
    <w:uiPriority w:val="1"/>
    <w:qFormat/>
    <w:rsid w:val="006A699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6A699E"/>
    <w:rPr>
      <w:rFonts w:eastAsiaTheme="minorEastAsia"/>
      <w:lang w:val="ru-RU" w:eastAsia="ru-RU"/>
    </w:rPr>
  </w:style>
  <w:style w:type="paragraph" w:styleId="ae">
    <w:name w:val="TOC Heading"/>
    <w:basedOn w:val="1"/>
    <w:next w:val="a"/>
    <w:uiPriority w:val="39"/>
    <w:unhideWhenUsed/>
    <w:qFormat/>
    <w:rsid w:val="006A699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A69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699E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6A699E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6A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uiPriority w:val="99"/>
    <w:semiHidden/>
    <w:unhideWhenUsed/>
    <w:rsid w:val="00E77D19"/>
    <w:pPr>
      <w:widowControl/>
      <w:autoSpaceDE/>
      <w:autoSpaceDN/>
      <w:ind w:left="283" w:hanging="283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A113C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2B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2BB"/>
    <w:rPr>
      <w:rFonts w:ascii="Segoe UI" w:eastAsia="Sylfae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80AD-2D93-4019-AC7A-F987C15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marika mikeladze</cp:lastModifiedBy>
  <cp:revision>129</cp:revision>
  <cp:lastPrinted>2024-06-18T09:43:00Z</cp:lastPrinted>
  <dcterms:created xsi:type="dcterms:W3CDTF">2022-02-23T10:46:00Z</dcterms:created>
  <dcterms:modified xsi:type="dcterms:W3CDTF">2024-06-18T09:43:00Z</dcterms:modified>
</cp:coreProperties>
</file>